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BBFF" w14:textId="77777777" w:rsidR="001A5D1C" w:rsidRPr="006D7F81" w:rsidRDefault="001A5D1C">
      <w:pPr>
        <w:pStyle w:val="Title"/>
        <w:rPr>
          <w:rFonts w:ascii="Arial" w:hAnsi="Arial" w:cs="Tunga"/>
          <w:smallCaps/>
          <w:spacing w:val="60"/>
          <w:sz w:val="22"/>
          <w:szCs w:val="22"/>
        </w:rPr>
      </w:pPr>
      <w:bookmarkStart w:id="0" w:name="_GoBack"/>
      <w:bookmarkEnd w:id="0"/>
      <w:r w:rsidRPr="006D7F81">
        <w:rPr>
          <w:rFonts w:ascii="Arial" w:hAnsi="Arial" w:cs="Tunga"/>
          <w:smallCaps/>
          <w:spacing w:val="60"/>
          <w:sz w:val="22"/>
          <w:szCs w:val="22"/>
        </w:rPr>
        <w:t>David Hastings</w:t>
      </w:r>
      <w:r w:rsidR="006D7F81" w:rsidRPr="006D7F81">
        <w:rPr>
          <w:rFonts w:ascii="Arial" w:hAnsi="Arial" w:cs="Tunga"/>
          <w:smallCaps/>
          <w:spacing w:val="60"/>
          <w:sz w:val="22"/>
          <w:szCs w:val="22"/>
        </w:rPr>
        <w:t xml:space="preserve">, </w:t>
      </w:r>
      <w:r w:rsidR="006D7F81" w:rsidRPr="006D7F81">
        <w:rPr>
          <w:rFonts w:ascii="Arial" w:hAnsi="Arial" w:cs="Tunga"/>
          <w:smallCaps/>
          <w:spacing w:val="22"/>
          <w:sz w:val="22"/>
          <w:szCs w:val="22"/>
        </w:rPr>
        <w:t>MBA</w:t>
      </w:r>
    </w:p>
    <w:p w14:paraId="303FFE0E" w14:textId="77777777" w:rsidR="001A5D1C" w:rsidRPr="008557BB" w:rsidRDefault="001A5D1C">
      <w:pPr>
        <w:jc w:val="center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>2 Kenilworth Street</w:t>
      </w:r>
      <w:r w:rsidR="00517268">
        <w:rPr>
          <w:rFonts w:ascii="Arial" w:hAnsi="Arial" w:cs="Tunga"/>
          <w:bCs/>
          <w:sz w:val="22"/>
          <w:szCs w:val="22"/>
        </w:rPr>
        <w:t xml:space="preserve"> - </w:t>
      </w:r>
      <w:r w:rsidRPr="008557BB">
        <w:rPr>
          <w:rFonts w:ascii="Arial" w:hAnsi="Arial" w:cs="Tunga"/>
          <w:bCs/>
          <w:sz w:val="22"/>
          <w:szCs w:val="22"/>
        </w:rPr>
        <w:t>Andover, MA 01810-2609</w:t>
      </w:r>
    </w:p>
    <w:p w14:paraId="22021F74" w14:textId="77777777" w:rsidR="001A5D1C" w:rsidRPr="008557BB" w:rsidRDefault="001A5D1C">
      <w:pPr>
        <w:jc w:val="center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Email: </w:t>
      </w:r>
      <w:r w:rsidR="000816A3">
        <w:rPr>
          <w:rFonts w:ascii="Arial" w:hAnsi="Arial" w:cs="Tunga"/>
          <w:bCs/>
          <w:sz w:val="22"/>
          <w:szCs w:val="22"/>
        </w:rPr>
        <w:t>davidhastingsmba@outlook.com</w:t>
      </w:r>
      <w:r w:rsidRPr="008557BB">
        <w:rPr>
          <w:rFonts w:ascii="Arial" w:hAnsi="Arial" w:cs="Tunga"/>
          <w:bCs/>
          <w:sz w:val="22"/>
          <w:szCs w:val="22"/>
        </w:rPr>
        <w:t xml:space="preserve"> </w:t>
      </w:r>
      <w:r w:rsidR="00517268">
        <w:rPr>
          <w:rFonts w:ascii="Arial" w:hAnsi="Arial" w:cs="Tunga"/>
          <w:bCs/>
          <w:sz w:val="22"/>
          <w:szCs w:val="22"/>
        </w:rPr>
        <w:t>-</w:t>
      </w:r>
      <w:r w:rsidRPr="008557BB">
        <w:rPr>
          <w:rFonts w:ascii="Arial" w:hAnsi="Arial" w:cs="Tunga"/>
          <w:bCs/>
          <w:sz w:val="22"/>
          <w:szCs w:val="22"/>
        </w:rPr>
        <w:t xml:space="preserve"> Telephone: </w:t>
      </w:r>
      <w:r w:rsidRPr="008557BB">
        <w:rPr>
          <w:rFonts w:ascii="Arial" w:hAnsi="Arial" w:cs="Tunga"/>
          <w:sz w:val="22"/>
          <w:szCs w:val="22"/>
        </w:rPr>
        <w:t>(617) 312-5146</w:t>
      </w:r>
    </w:p>
    <w:p w14:paraId="467D59BD" w14:textId="77777777" w:rsidR="001A5D1C" w:rsidRPr="008557BB" w:rsidRDefault="001A5D1C">
      <w:pPr>
        <w:pStyle w:val="c7"/>
        <w:spacing w:line="240" w:lineRule="auto"/>
        <w:rPr>
          <w:rFonts w:ascii="Arial" w:hAnsi="Arial" w:cs="Tunga"/>
          <w:sz w:val="22"/>
          <w:szCs w:val="22"/>
        </w:rPr>
      </w:pPr>
    </w:p>
    <w:p w14:paraId="51E89521" w14:textId="77777777" w:rsidR="001A5D1C" w:rsidRPr="008557BB" w:rsidRDefault="001A5D1C">
      <w:pPr>
        <w:pStyle w:val="c7"/>
        <w:pBdr>
          <w:top w:val="single" w:sz="4" w:space="1" w:color="auto"/>
        </w:pBdr>
        <w:spacing w:line="240" w:lineRule="auto"/>
        <w:rPr>
          <w:rFonts w:ascii="Arial" w:hAnsi="Arial" w:cs="Tunga"/>
          <w:sz w:val="22"/>
          <w:szCs w:val="22"/>
        </w:rPr>
      </w:pPr>
    </w:p>
    <w:p w14:paraId="62ADFB49" w14:textId="77777777" w:rsidR="001A5D1C" w:rsidRPr="008557BB" w:rsidRDefault="001A5D1C">
      <w:pPr>
        <w:pStyle w:val="c7"/>
        <w:spacing w:line="240" w:lineRule="auto"/>
        <w:outlineLvl w:val="0"/>
        <w:rPr>
          <w:rFonts w:ascii="Arial" w:hAnsi="Arial" w:cs="Tunga"/>
          <w:b/>
          <w:smallCaps/>
          <w:spacing w:val="40"/>
          <w:sz w:val="22"/>
          <w:szCs w:val="22"/>
          <w:u w:val="single"/>
        </w:rPr>
      </w:pPr>
      <w:r w:rsidRPr="008557BB">
        <w:rPr>
          <w:rFonts w:ascii="Arial" w:hAnsi="Arial" w:cs="Tunga"/>
          <w:b/>
          <w:smallCaps/>
          <w:spacing w:val="40"/>
          <w:sz w:val="22"/>
          <w:szCs w:val="22"/>
          <w:u w:val="single"/>
        </w:rPr>
        <w:t>Summary</w:t>
      </w:r>
    </w:p>
    <w:p w14:paraId="478E19BA" w14:textId="77777777" w:rsidR="001A5D1C" w:rsidRPr="008557BB" w:rsidRDefault="001A5D1C" w:rsidP="006A7281">
      <w:pPr>
        <w:pStyle w:val="c7"/>
        <w:spacing w:line="160" w:lineRule="exact"/>
        <w:jc w:val="both"/>
        <w:outlineLvl w:val="0"/>
        <w:rPr>
          <w:rFonts w:ascii="Arial" w:hAnsi="Arial" w:cs="Tunga"/>
          <w:b/>
          <w:sz w:val="22"/>
          <w:szCs w:val="22"/>
        </w:rPr>
      </w:pPr>
    </w:p>
    <w:p w14:paraId="317DD83A" w14:textId="77777777" w:rsidR="001A5D1C" w:rsidRPr="008557BB" w:rsidRDefault="00B3418C" w:rsidP="008557BB">
      <w:pPr>
        <w:pStyle w:val="c7"/>
        <w:spacing w:after="120" w:line="240" w:lineRule="auto"/>
        <w:jc w:val="left"/>
        <w:outlineLvl w:val="0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E</w:t>
      </w:r>
      <w:r w:rsidR="00946CC1" w:rsidRPr="00946CC1">
        <w:rPr>
          <w:rFonts w:ascii="Arial" w:hAnsi="Arial" w:cs="Tunga"/>
          <w:bCs/>
          <w:sz w:val="22"/>
          <w:szCs w:val="22"/>
        </w:rPr>
        <w:t xml:space="preserve">xtensive leadership experience in creating community, fostering independence and growth, implementing change and increasing the strategic competency and performance of </w:t>
      </w:r>
      <w:r w:rsidR="00EA3991" w:rsidRPr="00946CC1">
        <w:rPr>
          <w:rFonts w:ascii="Arial" w:hAnsi="Arial" w:cs="Tunga"/>
          <w:bCs/>
          <w:sz w:val="22"/>
          <w:szCs w:val="22"/>
        </w:rPr>
        <w:t>not-for-profit</w:t>
      </w:r>
      <w:r w:rsidR="00EA3991">
        <w:rPr>
          <w:rFonts w:ascii="Arial" w:hAnsi="Arial" w:cs="Tunga"/>
          <w:bCs/>
          <w:sz w:val="22"/>
          <w:szCs w:val="22"/>
        </w:rPr>
        <w:t xml:space="preserve"> c</w:t>
      </w:r>
      <w:r w:rsidR="00946CC1" w:rsidRPr="00946CC1">
        <w:rPr>
          <w:rFonts w:ascii="Arial" w:hAnsi="Arial" w:cs="Tunga"/>
          <w:bCs/>
          <w:sz w:val="22"/>
          <w:szCs w:val="22"/>
        </w:rPr>
        <w:t xml:space="preserve">ommunity based </w:t>
      </w:r>
      <w:r w:rsidR="00EA3991">
        <w:rPr>
          <w:rFonts w:ascii="Arial" w:hAnsi="Arial" w:cs="Tunga"/>
          <w:bCs/>
          <w:sz w:val="22"/>
          <w:szCs w:val="22"/>
        </w:rPr>
        <w:t xml:space="preserve">and university </w:t>
      </w:r>
      <w:r w:rsidR="0012277E">
        <w:rPr>
          <w:rFonts w:ascii="Arial" w:hAnsi="Arial" w:cs="Tunga"/>
          <w:bCs/>
          <w:sz w:val="22"/>
          <w:szCs w:val="22"/>
        </w:rPr>
        <w:t xml:space="preserve">organizations and </w:t>
      </w:r>
      <w:r w:rsidR="00EA3991">
        <w:rPr>
          <w:rFonts w:ascii="Arial" w:hAnsi="Arial" w:cs="Tunga"/>
          <w:bCs/>
          <w:sz w:val="22"/>
          <w:szCs w:val="22"/>
        </w:rPr>
        <w:t>programs</w:t>
      </w:r>
      <w:r w:rsidR="00946CC1" w:rsidRPr="00946CC1">
        <w:rPr>
          <w:rFonts w:ascii="Arial" w:hAnsi="Arial" w:cs="Tunga"/>
          <w:bCs/>
          <w:sz w:val="22"/>
          <w:szCs w:val="22"/>
        </w:rPr>
        <w:t>.</w:t>
      </w:r>
      <w:r>
        <w:rPr>
          <w:rFonts w:ascii="Arial" w:hAnsi="Arial" w:cs="Tunga"/>
          <w:bCs/>
          <w:sz w:val="22"/>
          <w:szCs w:val="22"/>
        </w:rPr>
        <w:t xml:space="preserve"> </w:t>
      </w:r>
      <w:r w:rsidR="00492714">
        <w:rPr>
          <w:rFonts w:ascii="Arial" w:hAnsi="Arial" w:cs="Tunga"/>
          <w:bCs/>
          <w:sz w:val="22"/>
          <w:szCs w:val="22"/>
        </w:rPr>
        <w:t xml:space="preserve">Focused on </w:t>
      </w:r>
      <w:r w:rsidR="00D1610E">
        <w:rPr>
          <w:rFonts w:ascii="Arial" w:hAnsi="Arial" w:cs="Tunga"/>
          <w:bCs/>
          <w:sz w:val="22"/>
          <w:szCs w:val="22"/>
        </w:rPr>
        <w:t xml:space="preserve">developing positive goal-oriented work culture with an emphasis on </w:t>
      </w:r>
      <w:r w:rsidR="00492714">
        <w:rPr>
          <w:rFonts w:ascii="Arial" w:hAnsi="Arial" w:cs="Tunga"/>
          <w:bCs/>
          <w:sz w:val="22"/>
          <w:szCs w:val="22"/>
        </w:rPr>
        <w:t xml:space="preserve">social justice. </w:t>
      </w:r>
      <w:r w:rsidR="00946CC1" w:rsidRPr="00946CC1">
        <w:rPr>
          <w:rFonts w:ascii="Arial" w:hAnsi="Arial" w:cs="Tunga"/>
          <w:bCs/>
          <w:sz w:val="22"/>
          <w:szCs w:val="22"/>
        </w:rPr>
        <w:t>Entrepreneur with a demonstrated track record of creative development of resources</w:t>
      </w:r>
      <w:r w:rsidR="00946CC1">
        <w:rPr>
          <w:rFonts w:ascii="Arial" w:hAnsi="Arial" w:cs="Tunga"/>
          <w:bCs/>
          <w:sz w:val="22"/>
          <w:szCs w:val="22"/>
        </w:rPr>
        <w:t xml:space="preserve"> </w:t>
      </w:r>
      <w:r w:rsidR="00946CC1" w:rsidRPr="00946CC1">
        <w:rPr>
          <w:rFonts w:ascii="Arial" w:hAnsi="Arial" w:cs="Tunga"/>
          <w:bCs/>
          <w:sz w:val="22"/>
          <w:szCs w:val="22"/>
        </w:rPr>
        <w:t>and</w:t>
      </w:r>
      <w:r w:rsidR="00946CC1">
        <w:rPr>
          <w:rFonts w:ascii="Arial" w:hAnsi="Arial" w:cs="Tunga"/>
          <w:bCs/>
          <w:sz w:val="22"/>
          <w:szCs w:val="22"/>
        </w:rPr>
        <w:t xml:space="preserve"> </w:t>
      </w:r>
      <w:r w:rsidR="00946CC1" w:rsidRPr="00946CC1">
        <w:rPr>
          <w:rFonts w:ascii="Arial" w:hAnsi="Arial" w:cs="Tunga"/>
          <w:bCs/>
          <w:sz w:val="22"/>
          <w:szCs w:val="22"/>
        </w:rPr>
        <w:t>systems</w:t>
      </w:r>
      <w:r w:rsidR="00946CC1">
        <w:rPr>
          <w:rFonts w:ascii="Arial" w:hAnsi="Arial" w:cs="Tunga"/>
          <w:bCs/>
          <w:sz w:val="22"/>
          <w:szCs w:val="22"/>
        </w:rPr>
        <w:t xml:space="preserve"> </w:t>
      </w:r>
      <w:r w:rsidR="00946CC1" w:rsidRPr="00946CC1">
        <w:rPr>
          <w:rFonts w:ascii="Arial" w:hAnsi="Arial" w:cs="Tunga"/>
          <w:bCs/>
          <w:sz w:val="22"/>
          <w:szCs w:val="22"/>
        </w:rPr>
        <w:t>to</w:t>
      </w:r>
      <w:r w:rsidR="00946CC1">
        <w:rPr>
          <w:rFonts w:ascii="Arial" w:hAnsi="Arial" w:cs="Tunga"/>
          <w:bCs/>
          <w:sz w:val="22"/>
          <w:szCs w:val="22"/>
        </w:rPr>
        <w:t xml:space="preserve"> </w:t>
      </w:r>
      <w:r w:rsidR="00946CC1" w:rsidRPr="00946CC1">
        <w:rPr>
          <w:rFonts w:ascii="Arial" w:hAnsi="Arial" w:cs="Tunga"/>
          <w:bCs/>
          <w:sz w:val="22"/>
          <w:szCs w:val="22"/>
        </w:rPr>
        <w:t xml:space="preserve">promote and encourage thriving and stimulating environments for professionals, </w:t>
      </w:r>
      <w:r w:rsidR="00B1779C">
        <w:rPr>
          <w:rFonts w:ascii="Arial" w:hAnsi="Arial" w:cs="Tunga"/>
          <w:bCs/>
          <w:sz w:val="22"/>
          <w:szCs w:val="22"/>
        </w:rPr>
        <w:t xml:space="preserve">support staff, </w:t>
      </w:r>
      <w:r w:rsidR="00946CC1" w:rsidRPr="00946CC1">
        <w:rPr>
          <w:rFonts w:ascii="Arial" w:hAnsi="Arial" w:cs="Tunga"/>
          <w:bCs/>
          <w:sz w:val="22"/>
          <w:szCs w:val="22"/>
        </w:rPr>
        <w:t>volunteers and clients/customers.</w:t>
      </w:r>
      <w:r w:rsidR="00EA3991">
        <w:rPr>
          <w:rFonts w:ascii="Arial" w:hAnsi="Arial" w:cs="Tunga"/>
          <w:bCs/>
          <w:sz w:val="22"/>
          <w:szCs w:val="22"/>
        </w:rPr>
        <w:t xml:space="preserve">  </w:t>
      </w:r>
      <w:r w:rsidR="001A5D1C" w:rsidRPr="008557BB">
        <w:rPr>
          <w:rFonts w:ascii="Arial" w:hAnsi="Arial" w:cs="Tunga"/>
          <w:bCs/>
          <w:sz w:val="22"/>
          <w:szCs w:val="22"/>
        </w:rPr>
        <w:t xml:space="preserve">Proven expertise in: </w:t>
      </w:r>
    </w:p>
    <w:tbl>
      <w:tblPr>
        <w:tblW w:w="5141" w:type="pct"/>
        <w:tblLook w:val="0000" w:firstRow="0" w:lastRow="0" w:firstColumn="0" w:lastColumn="0" w:noHBand="0" w:noVBand="0"/>
      </w:tblPr>
      <w:tblGrid>
        <w:gridCol w:w="5269"/>
        <w:gridCol w:w="5095"/>
      </w:tblGrid>
      <w:tr w:rsidR="001A5D1C" w:rsidRPr="008557BB" w14:paraId="2A79FFF3" w14:textId="77777777" w:rsidTr="00517268">
        <w:tc>
          <w:tcPr>
            <w:tcW w:w="2542" w:type="pct"/>
            <w:shd w:val="clear" w:color="auto" w:fill="auto"/>
          </w:tcPr>
          <w:p w14:paraId="43DCF2E0" w14:textId="77777777" w:rsidR="00CA433B" w:rsidRDefault="00CA433B">
            <w:pPr>
              <w:pStyle w:val="c7"/>
              <w:numPr>
                <w:ilvl w:val="0"/>
                <w:numId w:val="6"/>
              </w:numPr>
              <w:tabs>
                <w:tab w:val="clear" w:pos="360"/>
                <w:tab w:val="num" w:pos="612"/>
              </w:tabs>
              <w:spacing w:line="240" w:lineRule="auto"/>
              <w:ind w:left="612" w:right="720"/>
              <w:jc w:val="left"/>
              <w:outlineLvl w:val="0"/>
              <w:rPr>
                <w:rFonts w:ascii="Arial" w:hAnsi="Arial" w:cs="Tunga"/>
                <w:bCs/>
                <w:sz w:val="22"/>
                <w:szCs w:val="22"/>
              </w:rPr>
            </w:pPr>
            <w:r w:rsidRPr="008557BB">
              <w:rPr>
                <w:rFonts w:ascii="Arial" w:hAnsi="Arial" w:cs="Tunga"/>
                <w:bCs/>
                <w:sz w:val="22"/>
                <w:szCs w:val="22"/>
              </w:rPr>
              <w:t>Strategic and motivational leadership</w:t>
            </w:r>
          </w:p>
          <w:p w14:paraId="0E5E51FF" w14:textId="77777777" w:rsidR="001A5D1C" w:rsidRPr="008557BB" w:rsidRDefault="00FF366E">
            <w:pPr>
              <w:pStyle w:val="c7"/>
              <w:numPr>
                <w:ilvl w:val="0"/>
                <w:numId w:val="6"/>
              </w:numPr>
              <w:tabs>
                <w:tab w:val="clear" w:pos="360"/>
                <w:tab w:val="num" w:pos="612"/>
              </w:tabs>
              <w:spacing w:line="240" w:lineRule="auto"/>
              <w:ind w:left="612" w:right="720"/>
              <w:jc w:val="left"/>
              <w:outlineLvl w:val="0"/>
              <w:rPr>
                <w:rFonts w:ascii="Arial" w:hAnsi="Arial" w:cs="Tunga"/>
                <w:bCs/>
                <w:sz w:val="22"/>
                <w:szCs w:val="22"/>
              </w:rPr>
            </w:pPr>
            <w:r w:rsidRPr="008557BB">
              <w:rPr>
                <w:rFonts w:ascii="Arial" w:hAnsi="Arial" w:cs="Tunga"/>
                <w:bCs/>
                <w:sz w:val="22"/>
                <w:szCs w:val="22"/>
              </w:rPr>
              <w:t>Financ</w:t>
            </w:r>
            <w:r w:rsidR="00445BC7">
              <w:rPr>
                <w:rFonts w:ascii="Arial" w:hAnsi="Arial" w:cs="Tunga"/>
                <w:bCs/>
                <w:sz w:val="22"/>
                <w:szCs w:val="22"/>
              </w:rPr>
              <w:t>e</w:t>
            </w:r>
            <w:r w:rsidRPr="008557BB">
              <w:rPr>
                <w:rFonts w:ascii="Arial" w:hAnsi="Arial" w:cs="Tunga"/>
                <w:bCs/>
                <w:sz w:val="22"/>
                <w:szCs w:val="22"/>
              </w:rPr>
              <w:t xml:space="preserve"> and operations</w:t>
            </w:r>
            <w:r w:rsidR="00445BC7">
              <w:rPr>
                <w:rFonts w:ascii="Arial" w:hAnsi="Arial" w:cs="Tunga"/>
                <w:bCs/>
                <w:sz w:val="22"/>
                <w:szCs w:val="22"/>
              </w:rPr>
              <w:t xml:space="preserve"> m</w:t>
            </w:r>
            <w:r w:rsidRPr="008557BB">
              <w:rPr>
                <w:rFonts w:ascii="Arial" w:hAnsi="Arial" w:cs="Tunga"/>
                <w:bCs/>
                <w:sz w:val="22"/>
                <w:szCs w:val="22"/>
              </w:rPr>
              <w:t xml:space="preserve">anagement </w:t>
            </w:r>
          </w:p>
          <w:p w14:paraId="537C5636" w14:textId="77777777" w:rsidR="001A5D1C" w:rsidRPr="008557BB" w:rsidRDefault="001A5D1C" w:rsidP="00CA433B">
            <w:pPr>
              <w:pStyle w:val="c7"/>
              <w:numPr>
                <w:ilvl w:val="0"/>
                <w:numId w:val="6"/>
              </w:numPr>
              <w:tabs>
                <w:tab w:val="clear" w:pos="360"/>
                <w:tab w:val="num" w:pos="612"/>
              </w:tabs>
              <w:spacing w:line="240" w:lineRule="auto"/>
              <w:ind w:left="612" w:right="720"/>
              <w:jc w:val="left"/>
              <w:outlineLvl w:val="0"/>
              <w:rPr>
                <w:rFonts w:ascii="Arial" w:hAnsi="Arial" w:cs="Tunga"/>
                <w:bCs/>
                <w:sz w:val="22"/>
                <w:szCs w:val="22"/>
              </w:rPr>
            </w:pPr>
            <w:r w:rsidRPr="008557BB">
              <w:rPr>
                <w:rFonts w:ascii="Arial" w:hAnsi="Arial" w:cs="Tunga"/>
                <w:bCs/>
                <w:sz w:val="22"/>
                <w:szCs w:val="22"/>
              </w:rPr>
              <w:t>Achieving goal-oriented team metrics</w:t>
            </w:r>
          </w:p>
        </w:tc>
        <w:tc>
          <w:tcPr>
            <w:tcW w:w="2458" w:type="pct"/>
            <w:shd w:val="clear" w:color="auto" w:fill="auto"/>
          </w:tcPr>
          <w:p w14:paraId="640446C2" w14:textId="77777777" w:rsidR="001A5D1C" w:rsidRPr="008557BB" w:rsidRDefault="00FF366E" w:rsidP="00445BC7">
            <w:pPr>
              <w:pStyle w:val="c7"/>
              <w:numPr>
                <w:ilvl w:val="0"/>
                <w:numId w:val="6"/>
              </w:numPr>
              <w:spacing w:line="240" w:lineRule="auto"/>
              <w:ind w:right="720"/>
              <w:jc w:val="left"/>
              <w:outlineLvl w:val="0"/>
              <w:rPr>
                <w:rFonts w:ascii="Arial" w:hAnsi="Arial" w:cs="Tunga"/>
                <w:bCs/>
                <w:sz w:val="22"/>
                <w:szCs w:val="22"/>
              </w:rPr>
            </w:pPr>
            <w:r w:rsidRPr="008557BB">
              <w:rPr>
                <w:rFonts w:ascii="Arial" w:hAnsi="Arial" w:cs="Tunga"/>
                <w:bCs/>
                <w:sz w:val="22"/>
                <w:szCs w:val="22"/>
              </w:rPr>
              <w:t>Creative partnership building</w:t>
            </w:r>
          </w:p>
          <w:p w14:paraId="131B64F5" w14:textId="77777777" w:rsidR="001A5D1C" w:rsidRPr="008557BB" w:rsidRDefault="00CA433B" w:rsidP="00445BC7">
            <w:pPr>
              <w:pStyle w:val="c7"/>
              <w:numPr>
                <w:ilvl w:val="0"/>
                <w:numId w:val="6"/>
              </w:numPr>
              <w:spacing w:line="240" w:lineRule="auto"/>
              <w:ind w:right="720"/>
              <w:jc w:val="left"/>
              <w:outlineLvl w:val="0"/>
              <w:rPr>
                <w:rFonts w:ascii="Arial" w:hAnsi="Arial" w:cs="Tunga"/>
                <w:bCs/>
                <w:sz w:val="22"/>
                <w:szCs w:val="22"/>
              </w:rPr>
            </w:pPr>
            <w:r>
              <w:rPr>
                <w:rFonts w:ascii="Arial" w:hAnsi="Arial" w:cs="Tunga"/>
                <w:bCs/>
                <w:sz w:val="22"/>
                <w:szCs w:val="22"/>
              </w:rPr>
              <w:t xml:space="preserve">Resource development   </w:t>
            </w:r>
          </w:p>
          <w:p w14:paraId="1CFCD4BC" w14:textId="77777777" w:rsidR="001A5D1C" w:rsidRPr="008557BB" w:rsidRDefault="008557BB" w:rsidP="00445BC7">
            <w:pPr>
              <w:pStyle w:val="c7"/>
              <w:numPr>
                <w:ilvl w:val="0"/>
                <w:numId w:val="6"/>
              </w:numPr>
              <w:spacing w:line="240" w:lineRule="auto"/>
              <w:ind w:right="720"/>
              <w:jc w:val="left"/>
              <w:outlineLvl w:val="0"/>
              <w:rPr>
                <w:rFonts w:ascii="Arial" w:hAnsi="Arial" w:cs="Tunga"/>
                <w:bCs/>
                <w:sz w:val="22"/>
                <w:szCs w:val="22"/>
              </w:rPr>
            </w:pPr>
            <w:r>
              <w:rPr>
                <w:rFonts w:ascii="Arial" w:hAnsi="Arial" w:cs="Tunga"/>
                <w:bCs/>
                <w:sz w:val="22"/>
                <w:szCs w:val="22"/>
              </w:rPr>
              <w:t>P</w:t>
            </w:r>
            <w:r w:rsidR="001A5D1C" w:rsidRPr="008557BB">
              <w:rPr>
                <w:rFonts w:ascii="Arial" w:hAnsi="Arial" w:cs="Tunga"/>
                <w:bCs/>
                <w:sz w:val="22"/>
                <w:szCs w:val="22"/>
              </w:rPr>
              <w:t xml:space="preserve">roject </w:t>
            </w:r>
            <w:r w:rsidR="009D5E5F" w:rsidRPr="008557BB">
              <w:rPr>
                <w:rFonts w:ascii="Arial" w:hAnsi="Arial" w:cs="Tunga"/>
                <w:bCs/>
                <w:sz w:val="22"/>
                <w:szCs w:val="22"/>
              </w:rPr>
              <w:t>p</w:t>
            </w:r>
            <w:r w:rsidR="001A5D1C" w:rsidRPr="008557BB">
              <w:rPr>
                <w:rFonts w:ascii="Arial" w:hAnsi="Arial" w:cs="Tunga"/>
                <w:bCs/>
                <w:sz w:val="22"/>
                <w:szCs w:val="22"/>
              </w:rPr>
              <w:t>lanning</w:t>
            </w:r>
            <w:r>
              <w:rPr>
                <w:rFonts w:ascii="Arial" w:hAnsi="Arial" w:cs="Tunga"/>
                <w:bCs/>
                <w:sz w:val="22"/>
                <w:szCs w:val="22"/>
              </w:rPr>
              <w:t xml:space="preserve"> and </w:t>
            </w:r>
            <w:r w:rsidR="001A5D1C" w:rsidRPr="008557BB">
              <w:rPr>
                <w:rFonts w:ascii="Arial" w:hAnsi="Arial" w:cs="Tunga"/>
                <w:bCs/>
                <w:sz w:val="22"/>
                <w:szCs w:val="22"/>
              </w:rPr>
              <w:t>management</w:t>
            </w:r>
          </w:p>
        </w:tc>
      </w:tr>
    </w:tbl>
    <w:p w14:paraId="255CC3FA" w14:textId="77777777" w:rsidR="00517268" w:rsidRDefault="00517268" w:rsidP="00517268">
      <w:pPr>
        <w:pStyle w:val="c7"/>
        <w:spacing w:line="240" w:lineRule="auto"/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</w:pPr>
    </w:p>
    <w:p w14:paraId="72D71839" w14:textId="77777777" w:rsidR="00E9403B" w:rsidRPr="008557BB" w:rsidRDefault="00E9403B" w:rsidP="00E9403B">
      <w:pPr>
        <w:pStyle w:val="t1"/>
        <w:tabs>
          <w:tab w:val="decimal" w:pos="470"/>
          <w:tab w:val="left" w:pos="1451"/>
        </w:tabs>
        <w:spacing w:line="240" w:lineRule="auto"/>
        <w:jc w:val="center"/>
        <w:outlineLvl w:val="0"/>
        <w:rPr>
          <w:rFonts w:ascii="Arial" w:hAnsi="Arial" w:cs="Tunga"/>
          <w:b/>
          <w:smallCaps/>
          <w:spacing w:val="40"/>
          <w:sz w:val="22"/>
          <w:szCs w:val="22"/>
          <w:u w:val="single"/>
        </w:rPr>
      </w:pPr>
      <w:r w:rsidRPr="008557BB">
        <w:rPr>
          <w:rFonts w:ascii="Arial" w:hAnsi="Arial" w:cs="Tunga"/>
          <w:b/>
          <w:smallCaps/>
          <w:spacing w:val="40"/>
          <w:sz w:val="22"/>
          <w:szCs w:val="22"/>
          <w:u w:val="single"/>
        </w:rPr>
        <w:t>Education</w:t>
      </w:r>
    </w:p>
    <w:p w14:paraId="40C92AB5" w14:textId="77777777" w:rsidR="00E9403B" w:rsidRPr="008557BB" w:rsidRDefault="00E9403B" w:rsidP="00E9403B">
      <w:pPr>
        <w:pStyle w:val="t1"/>
        <w:tabs>
          <w:tab w:val="decimal" w:pos="470"/>
          <w:tab w:val="left" w:pos="1451"/>
        </w:tabs>
        <w:spacing w:line="200" w:lineRule="exact"/>
        <w:jc w:val="both"/>
        <w:outlineLvl w:val="0"/>
        <w:rPr>
          <w:rFonts w:ascii="Arial" w:hAnsi="Arial" w:cs="Tunga"/>
          <w:sz w:val="22"/>
          <w:szCs w:val="22"/>
        </w:rPr>
      </w:pPr>
    </w:p>
    <w:p w14:paraId="00784018" w14:textId="77777777" w:rsidR="00E9403B" w:rsidRPr="008557BB" w:rsidRDefault="00E9403B" w:rsidP="00E9403B">
      <w:pPr>
        <w:pStyle w:val="p5"/>
        <w:tabs>
          <w:tab w:val="left" w:pos="204"/>
        </w:tabs>
        <w:spacing w:line="240" w:lineRule="auto"/>
        <w:ind w:firstLine="0"/>
        <w:jc w:val="left"/>
        <w:rPr>
          <w:rFonts w:ascii="Arial" w:hAnsi="Arial" w:cs="Tunga"/>
          <w:b/>
          <w:bCs/>
          <w:iCs/>
          <w:sz w:val="22"/>
          <w:szCs w:val="22"/>
        </w:rPr>
      </w:pPr>
      <w:r w:rsidRPr="008557BB">
        <w:rPr>
          <w:rFonts w:ascii="Arial" w:hAnsi="Arial" w:cs="Tunga"/>
          <w:bCs/>
          <w:iCs/>
          <w:sz w:val="22"/>
          <w:szCs w:val="22"/>
          <w:u w:val="single"/>
        </w:rPr>
        <w:t>BOSTON UNIVERSITY</w:t>
      </w:r>
    </w:p>
    <w:p w14:paraId="203F8022" w14:textId="77777777" w:rsidR="00E9403B" w:rsidRPr="008557BB" w:rsidRDefault="00E9403B" w:rsidP="00E9403B">
      <w:pPr>
        <w:pStyle w:val="p5"/>
        <w:tabs>
          <w:tab w:val="left" w:pos="204"/>
        </w:tabs>
        <w:spacing w:line="240" w:lineRule="auto"/>
        <w:ind w:firstLine="0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Master’s in Business Administration</w:t>
      </w:r>
      <w:r>
        <w:rPr>
          <w:rFonts w:ascii="Arial" w:hAnsi="Arial" w:cs="Tunga"/>
          <w:sz w:val="22"/>
          <w:szCs w:val="22"/>
        </w:rPr>
        <w:t xml:space="preserve">; </w:t>
      </w:r>
      <w:r w:rsidRPr="008557BB">
        <w:rPr>
          <w:rFonts w:ascii="Arial" w:hAnsi="Arial" w:cs="Tunga"/>
          <w:sz w:val="22"/>
          <w:szCs w:val="22"/>
        </w:rPr>
        <w:t>Concentration in Health Care Management</w:t>
      </w:r>
    </w:p>
    <w:p w14:paraId="3F2360A9" w14:textId="77777777" w:rsidR="00E9403B" w:rsidRPr="008557BB" w:rsidRDefault="00E9403B" w:rsidP="00E9403B">
      <w:pPr>
        <w:pStyle w:val="p5"/>
        <w:spacing w:line="240" w:lineRule="auto"/>
        <w:ind w:left="1440" w:firstLine="39"/>
        <w:rPr>
          <w:rFonts w:ascii="Arial" w:hAnsi="Arial" w:cs="Tunga"/>
          <w:sz w:val="22"/>
          <w:szCs w:val="22"/>
          <w:u w:val="single"/>
        </w:rPr>
      </w:pPr>
    </w:p>
    <w:p w14:paraId="4B3FFD3C" w14:textId="77777777" w:rsidR="00E9403B" w:rsidRPr="008557BB" w:rsidRDefault="00E9403B" w:rsidP="00E9403B">
      <w:pPr>
        <w:pStyle w:val="p5"/>
        <w:spacing w:line="240" w:lineRule="auto"/>
        <w:ind w:firstLine="0"/>
        <w:rPr>
          <w:rFonts w:ascii="Arial" w:hAnsi="Arial" w:cs="Tunga"/>
          <w:iCs/>
          <w:sz w:val="22"/>
          <w:szCs w:val="22"/>
          <w:u w:val="single"/>
        </w:rPr>
      </w:pPr>
      <w:r w:rsidRPr="008557BB">
        <w:rPr>
          <w:rFonts w:ascii="Arial" w:hAnsi="Arial" w:cs="Tunga"/>
          <w:iCs/>
          <w:sz w:val="22"/>
          <w:szCs w:val="22"/>
          <w:u w:val="single"/>
        </w:rPr>
        <w:t>TUFTS UNIVERSITY</w:t>
      </w:r>
      <w:r w:rsidRPr="008557BB">
        <w:rPr>
          <w:rFonts w:ascii="Arial" w:hAnsi="Arial" w:cs="Tunga"/>
          <w:iCs/>
          <w:sz w:val="22"/>
          <w:szCs w:val="22"/>
          <w:u w:val="single"/>
        </w:rPr>
        <w:tab/>
      </w:r>
    </w:p>
    <w:p w14:paraId="70E2D40A" w14:textId="77777777" w:rsidR="00E9403B" w:rsidRPr="008557BB" w:rsidRDefault="00E9403B" w:rsidP="00E9403B">
      <w:pPr>
        <w:pStyle w:val="p5"/>
        <w:spacing w:line="240" w:lineRule="auto"/>
        <w:ind w:firstLine="0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>Bachelor of Science</w:t>
      </w:r>
      <w:r>
        <w:rPr>
          <w:rFonts w:ascii="Arial" w:hAnsi="Arial" w:cs="Tunga"/>
          <w:bCs/>
          <w:sz w:val="22"/>
          <w:szCs w:val="22"/>
        </w:rPr>
        <w:t xml:space="preserve">; </w:t>
      </w:r>
      <w:r w:rsidRPr="008557BB">
        <w:rPr>
          <w:rFonts w:ascii="Arial" w:hAnsi="Arial" w:cs="Tunga"/>
          <w:sz w:val="22"/>
          <w:szCs w:val="22"/>
        </w:rPr>
        <w:t xml:space="preserve">Biology and History, </w:t>
      </w:r>
      <w:r w:rsidRPr="008557BB">
        <w:rPr>
          <w:rFonts w:ascii="Arial" w:hAnsi="Arial" w:cs="Tunga"/>
          <w:i/>
          <w:sz w:val="22"/>
          <w:szCs w:val="22"/>
        </w:rPr>
        <w:t>cum laude</w:t>
      </w:r>
    </w:p>
    <w:p w14:paraId="48ED7D64" w14:textId="77777777" w:rsidR="00E9403B" w:rsidRDefault="00E9403B" w:rsidP="00517268">
      <w:pPr>
        <w:pStyle w:val="c7"/>
        <w:spacing w:line="240" w:lineRule="auto"/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</w:pPr>
    </w:p>
    <w:p w14:paraId="59F0459C" w14:textId="77777777" w:rsidR="001A5D1C" w:rsidRPr="008557BB" w:rsidRDefault="001A5D1C" w:rsidP="00517268">
      <w:pPr>
        <w:pStyle w:val="c7"/>
        <w:spacing w:line="240" w:lineRule="auto"/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</w:pPr>
      <w:r w:rsidRPr="008557BB"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  <w:t>Professional Experience</w:t>
      </w:r>
    </w:p>
    <w:p w14:paraId="71AB5B2B" w14:textId="77777777" w:rsidR="00B1779C" w:rsidRDefault="00B1779C" w:rsidP="00CA433B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  <w:u w:val="single"/>
        </w:rPr>
      </w:pPr>
    </w:p>
    <w:p w14:paraId="55D5773B" w14:textId="77777777" w:rsidR="00EA3991" w:rsidRDefault="00445BC7" w:rsidP="00445BC7">
      <w:pPr>
        <w:pStyle w:val="p6"/>
        <w:tabs>
          <w:tab w:val="right" w:pos="10512"/>
        </w:tabs>
        <w:spacing w:line="240" w:lineRule="auto"/>
        <w:jc w:val="left"/>
        <w:rPr>
          <w:rFonts w:ascii="Arial" w:hAnsi="Arial" w:cs="Tunga"/>
          <w:sz w:val="22"/>
          <w:szCs w:val="22"/>
        </w:rPr>
      </w:pPr>
      <w:r>
        <w:rPr>
          <w:rFonts w:ascii="Arial" w:hAnsi="Arial" w:cs="Tunga"/>
          <w:sz w:val="22"/>
          <w:szCs w:val="22"/>
          <w:u w:val="single"/>
        </w:rPr>
        <w:t xml:space="preserve">NEVIN SCRIMSHAW </w:t>
      </w:r>
      <w:r w:rsidR="00EA3991">
        <w:rPr>
          <w:rFonts w:ascii="Arial" w:hAnsi="Arial" w:cs="Tunga"/>
          <w:sz w:val="22"/>
          <w:szCs w:val="22"/>
          <w:u w:val="single"/>
        </w:rPr>
        <w:t>INTERNATIONAL NUTRITION FOUNDATION,</w:t>
      </w:r>
      <w:r w:rsidR="00EA3991" w:rsidRPr="00D22282">
        <w:rPr>
          <w:rFonts w:ascii="Arial" w:hAnsi="Arial" w:cs="Tunga"/>
          <w:sz w:val="22"/>
          <w:szCs w:val="22"/>
        </w:rPr>
        <w:t xml:space="preserve"> </w:t>
      </w:r>
      <w:r w:rsidR="00EA3991">
        <w:rPr>
          <w:rFonts w:ascii="Arial" w:hAnsi="Arial" w:cs="Tunga"/>
          <w:sz w:val="22"/>
          <w:szCs w:val="22"/>
        </w:rPr>
        <w:t>Boston</w:t>
      </w:r>
      <w:r w:rsidR="00EA3991" w:rsidRPr="00D22282">
        <w:rPr>
          <w:rFonts w:ascii="Arial" w:hAnsi="Arial" w:cs="Tunga"/>
          <w:sz w:val="22"/>
          <w:szCs w:val="22"/>
        </w:rPr>
        <w:t>, MA</w:t>
      </w:r>
      <w:r w:rsidR="00EA3991">
        <w:rPr>
          <w:rFonts w:ascii="Arial" w:hAnsi="Arial" w:cs="Tunga"/>
          <w:sz w:val="22"/>
          <w:szCs w:val="22"/>
        </w:rPr>
        <w:t xml:space="preserve">   2016 - present</w:t>
      </w:r>
    </w:p>
    <w:p w14:paraId="794C00F3" w14:textId="77777777" w:rsidR="00EA3991" w:rsidRDefault="00EA3991" w:rsidP="00EA3991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</w:p>
    <w:p w14:paraId="73CD6768" w14:textId="77777777" w:rsidR="00EA3991" w:rsidRDefault="00EA3991" w:rsidP="00EA3991">
      <w:pPr>
        <w:pStyle w:val="p6"/>
        <w:tabs>
          <w:tab w:val="right" w:pos="10512"/>
        </w:tabs>
        <w:spacing w:line="240" w:lineRule="auto"/>
        <w:ind w:left="202"/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/>
          <w:sz w:val="22"/>
          <w:szCs w:val="22"/>
        </w:rPr>
        <w:t>Chief Executive Officer</w:t>
      </w:r>
      <w:r w:rsidRPr="003D6032">
        <w:rPr>
          <w:rFonts w:ascii="Arial" w:hAnsi="Arial" w:cs="Tunga"/>
          <w:b/>
          <w:sz w:val="22"/>
          <w:szCs w:val="22"/>
        </w:rPr>
        <w:t xml:space="preserve"> </w:t>
      </w:r>
      <w:r>
        <w:rPr>
          <w:rFonts w:ascii="Arial" w:hAnsi="Arial" w:cs="Tunga"/>
          <w:sz w:val="22"/>
          <w:szCs w:val="22"/>
        </w:rPr>
        <w:t>–</w:t>
      </w:r>
      <w:r w:rsidRPr="003D6032">
        <w:rPr>
          <w:rFonts w:ascii="Arial" w:hAnsi="Arial" w:cs="Tunga"/>
          <w:sz w:val="22"/>
          <w:szCs w:val="22"/>
        </w:rPr>
        <w:t xml:space="preserve"> </w:t>
      </w:r>
      <w:r>
        <w:rPr>
          <w:rFonts w:ascii="Arial" w:hAnsi="Arial" w:cs="Tunga"/>
          <w:sz w:val="22"/>
          <w:szCs w:val="22"/>
        </w:rPr>
        <w:t xml:space="preserve">Former Board Treasurer, recruited as </w:t>
      </w:r>
      <w:r w:rsidR="00492714">
        <w:rPr>
          <w:rFonts w:ascii="Arial" w:hAnsi="Arial" w:cs="Tunga"/>
          <w:sz w:val="22"/>
          <w:szCs w:val="22"/>
        </w:rPr>
        <w:t xml:space="preserve">a part-time </w:t>
      </w:r>
      <w:r>
        <w:rPr>
          <w:rFonts w:ascii="Arial" w:hAnsi="Arial" w:cs="Tunga"/>
          <w:sz w:val="22"/>
          <w:szCs w:val="22"/>
        </w:rPr>
        <w:t xml:space="preserve">CEO to work closely with the international governing board to develop an infrastructure to </w:t>
      </w:r>
      <w:r w:rsidRPr="00EA3991">
        <w:rPr>
          <w:rFonts w:ascii="Arial" w:hAnsi="Arial" w:cs="Tunga"/>
          <w:sz w:val="22"/>
          <w:szCs w:val="22"/>
        </w:rPr>
        <w:t xml:space="preserve">build capacity in developing country individuals and institutions in the areas of nutrition research, policy and programming </w:t>
      </w:r>
      <w:r w:rsidR="00445BC7">
        <w:rPr>
          <w:rFonts w:ascii="Arial" w:hAnsi="Arial" w:cs="Tunga"/>
          <w:sz w:val="22"/>
          <w:szCs w:val="22"/>
        </w:rPr>
        <w:t xml:space="preserve">to </w:t>
      </w:r>
      <w:r w:rsidRPr="00EA3991">
        <w:rPr>
          <w:rFonts w:ascii="Arial" w:hAnsi="Arial" w:cs="Tunga"/>
          <w:sz w:val="22"/>
          <w:szCs w:val="22"/>
        </w:rPr>
        <w:t>effectively address issues of food, nutrition and hunger.</w:t>
      </w:r>
      <w:r w:rsidR="009B0084">
        <w:rPr>
          <w:rFonts w:ascii="Arial" w:hAnsi="Arial" w:cs="Tunga"/>
          <w:sz w:val="22"/>
          <w:szCs w:val="22"/>
        </w:rPr>
        <w:t xml:space="preserve"> Bring the organization into full legal and regulatory compliance in all of its activities.</w:t>
      </w:r>
    </w:p>
    <w:p w14:paraId="2A04E7CF" w14:textId="77777777" w:rsidR="00EA3991" w:rsidRPr="003D6032" w:rsidRDefault="00EA3991" w:rsidP="00EA3991">
      <w:pPr>
        <w:pStyle w:val="p6"/>
        <w:tabs>
          <w:tab w:val="right" w:pos="10512"/>
        </w:tabs>
        <w:spacing w:line="240" w:lineRule="auto"/>
        <w:ind w:left="202"/>
        <w:jc w:val="left"/>
        <w:rPr>
          <w:rFonts w:ascii="Arial" w:hAnsi="Arial" w:cs="Tunga"/>
          <w:bCs/>
          <w:sz w:val="22"/>
          <w:szCs w:val="22"/>
        </w:rPr>
      </w:pPr>
    </w:p>
    <w:p w14:paraId="193DC0C0" w14:textId="77777777" w:rsidR="00EA3991" w:rsidRDefault="00EA3991" w:rsidP="00EA3991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Restructured its professional journal publication to achieve profitability</w:t>
      </w:r>
    </w:p>
    <w:p w14:paraId="71184357" w14:textId="77777777" w:rsidR="00EA3991" w:rsidRDefault="00EA3991" w:rsidP="00EA3991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Developed a strengthened volunteer structure, allowing for an increased presence of experts from developing countries</w:t>
      </w:r>
    </w:p>
    <w:p w14:paraId="4ADC4648" w14:textId="77777777" w:rsidR="00EA3991" w:rsidRDefault="00EA3991" w:rsidP="00B1779C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  <w:u w:val="single"/>
        </w:rPr>
      </w:pPr>
    </w:p>
    <w:p w14:paraId="7F8124B9" w14:textId="77777777" w:rsidR="00B1779C" w:rsidRDefault="00B1779C" w:rsidP="00B1779C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  <w:r>
        <w:rPr>
          <w:rFonts w:ascii="Arial" w:hAnsi="Arial" w:cs="Tunga"/>
          <w:sz w:val="22"/>
          <w:szCs w:val="22"/>
          <w:u w:val="single"/>
        </w:rPr>
        <w:t>HARVARD TH CHAN SCHOOL OF PUBLIC HEALTH</w:t>
      </w:r>
      <w:r w:rsidRPr="00D22282">
        <w:rPr>
          <w:rFonts w:ascii="Arial" w:hAnsi="Arial" w:cs="Tunga"/>
          <w:sz w:val="22"/>
          <w:szCs w:val="22"/>
        </w:rPr>
        <w:t xml:space="preserve">, </w:t>
      </w:r>
      <w:r>
        <w:rPr>
          <w:rFonts w:ascii="Arial" w:hAnsi="Arial" w:cs="Tunga"/>
          <w:sz w:val="22"/>
          <w:szCs w:val="22"/>
        </w:rPr>
        <w:t>Boston</w:t>
      </w:r>
      <w:r w:rsidRPr="00D22282">
        <w:rPr>
          <w:rFonts w:ascii="Arial" w:hAnsi="Arial" w:cs="Tunga"/>
          <w:sz w:val="22"/>
          <w:szCs w:val="22"/>
        </w:rPr>
        <w:t>, MA</w:t>
      </w:r>
      <w:r>
        <w:rPr>
          <w:rFonts w:ascii="Arial" w:hAnsi="Arial" w:cs="Tunga"/>
          <w:sz w:val="22"/>
          <w:szCs w:val="22"/>
        </w:rPr>
        <w:t xml:space="preserve">              </w:t>
      </w:r>
      <w:r w:rsidR="009F042E">
        <w:rPr>
          <w:rFonts w:ascii="Arial" w:hAnsi="Arial" w:cs="Tunga"/>
          <w:sz w:val="22"/>
          <w:szCs w:val="22"/>
        </w:rPr>
        <w:t xml:space="preserve">              </w:t>
      </w:r>
      <w:r>
        <w:rPr>
          <w:rFonts w:ascii="Arial" w:hAnsi="Arial" w:cs="Tunga"/>
          <w:sz w:val="22"/>
          <w:szCs w:val="22"/>
        </w:rPr>
        <w:t xml:space="preserve">2014 – </w:t>
      </w:r>
      <w:r w:rsidR="006174F9">
        <w:rPr>
          <w:rFonts w:ascii="Arial" w:hAnsi="Arial" w:cs="Tunga"/>
          <w:sz w:val="22"/>
          <w:szCs w:val="22"/>
        </w:rPr>
        <w:t>2016</w:t>
      </w:r>
    </w:p>
    <w:p w14:paraId="186AD4FB" w14:textId="77777777" w:rsidR="00B1779C" w:rsidRDefault="00B1779C" w:rsidP="00B1779C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</w:p>
    <w:p w14:paraId="557959C1" w14:textId="77777777" w:rsidR="00B1779C" w:rsidRDefault="00B1779C" w:rsidP="00B1779C">
      <w:pPr>
        <w:pStyle w:val="p6"/>
        <w:tabs>
          <w:tab w:val="right" w:pos="10512"/>
        </w:tabs>
        <w:spacing w:line="240" w:lineRule="auto"/>
        <w:ind w:left="202"/>
        <w:jc w:val="left"/>
        <w:rPr>
          <w:rFonts w:ascii="Arial" w:hAnsi="Arial" w:cs="Tunga"/>
          <w:bCs/>
          <w:sz w:val="22"/>
          <w:szCs w:val="22"/>
        </w:rPr>
      </w:pPr>
      <w:r w:rsidRPr="00B1779C">
        <w:rPr>
          <w:rFonts w:ascii="Arial" w:hAnsi="Arial" w:cs="Tunga"/>
          <w:b/>
          <w:sz w:val="22"/>
          <w:szCs w:val="22"/>
        </w:rPr>
        <w:t>Deputy Director</w:t>
      </w:r>
      <w:r w:rsidRPr="003D6032">
        <w:rPr>
          <w:rFonts w:ascii="Arial" w:hAnsi="Arial" w:cs="Tunga"/>
          <w:b/>
          <w:sz w:val="22"/>
          <w:szCs w:val="22"/>
        </w:rPr>
        <w:t xml:space="preserve"> </w:t>
      </w:r>
      <w:r>
        <w:rPr>
          <w:rFonts w:ascii="Arial" w:hAnsi="Arial" w:cs="Tunga"/>
          <w:sz w:val="22"/>
          <w:szCs w:val="22"/>
        </w:rPr>
        <w:t>–</w:t>
      </w:r>
      <w:r w:rsidRPr="003D6032">
        <w:rPr>
          <w:rFonts w:ascii="Arial" w:hAnsi="Arial" w:cs="Tunga"/>
          <w:sz w:val="22"/>
          <w:szCs w:val="22"/>
        </w:rPr>
        <w:t xml:space="preserve"> </w:t>
      </w:r>
      <w:r>
        <w:rPr>
          <w:rFonts w:ascii="Arial" w:hAnsi="Arial" w:cs="Tunga"/>
          <w:sz w:val="22"/>
          <w:szCs w:val="22"/>
        </w:rPr>
        <w:t>Founding administrative leader hired to carry out the re-vitalization of the John B. Little Center for Radiation Sciences together with Zhi-Min Yuan, MD, PhD, director.  Responsible for recruitment of staff, faculty, and all management functions.</w:t>
      </w:r>
    </w:p>
    <w:p w14:paraId="2B752046" w14:textId="77777777" w:rsidR="00B1779C" w:rsidRPr="003D6032" w:rsidRDefault="00B1779C" w:rsidP="00B1779C">
      <w:pPr>
        <w:pStyle w:val="p6"/>
        <w:tabs>
          <w:tab w:val="right" w:pos="10512"/>
        </w:tabs>
        <w:spacing w:line="240" w:lineRule="auto"/>
        <w:ind w:left="202"/>
        <w:jc w:val="left"/>
        <w:rPr>
          <w:rFonts w:ascii="Arial" w:hAnsi="Arial" w:cs="Tunga"/>
          <w:bCs/>
          <w:sz w:val="22"/>
          <w:szCs w:val="22"/>
        </w:rPr>
      </w:pPr>
    </w:p>
    <w:p w14:paraId="4763EB21" w14:textId="77777777" w:rsidR="00B1779C" w:rsidRDefault="00B1779C" w:rsidP="00B1779C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Developed the strategy to bring the vision of the Center to fruition.</w:t>
      </w:r>
    </w:p>
    <w:p w14:paraId="5F4038B0" w14:textId="77777777" w:rsidR="00B1779C" w:rsidRDefault="00B1779C" w:rsidP="00B1779C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Managed the recruitment and communication with an international scientific advisory board.</w:t>
      </w:r>
    </w:p>
    <w:p w14:paraId="3DCBA0C3" w14:textId="77777777" w:rsidR="00B1779C" w:rsidRPr="005A79C3" w:rsidRDefault="00B1779C" w:rsidP="00B1779C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Stewarded major donors in their relationship with the Center.</w:t>
      </w:r>
    </w:p>
    <w:p w14:paraId="47E33719" w14:textId="77777777" w:rsidR="00B1779C" w:rsidRDefault="00B1779C" w:rsidP="00B1779C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Relocated all operations to new quarters; developing space utilization plans, renovations and instrumentation facilities.</w:t>
      </w:r>
    </w:p>
    <w:p w14:paraId="72C5A740" w14:textId="77777777" w:rsidR="00B1779C" w:rsidRDefault="00B1779C" w:rsidP="00B1779C">
      <w:pPr>
        <w:pStyle w:val="p6"/>
        <w:numPr>
          <w:ilvl w:val="0"/>
          <w:numId w:val="8"/>
        </w:numPr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  <w:u w:val="single"/>
        </w:rPr>
      </w:pPr>
      <w:r>
        <w:rPr>
          <w:rFonts w:ascii="Arial" w:hAnsi="Arial" w:cs="Tunga"/>
          <w:bCs/>
          <w:sz w:val="22"/>
          <w:szCs w:val="22"/>
        </w:rPr>
        <w:t>Successfully recruited two faculty and supported the start-up of their programs.</w:t>
      </w:r>
    </w:p>
    <w:p w14:paraId="23AE350B" w14:textId="77777777" w:rsidR="00B1779C" w:rsidRDefault="00B1779C" w:rsidP="00CA433B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  <w:u w:val="single"/>
        </w:rPr>
      </w:pPr>
    </w:p>
    <w:p w14:paraId="6D35A4F6" w14:textId="77777777" w:rsidR="00D22282" w:rsidRDefault="00D22282" w:rsidP="00CA433B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  <w:r>
        <w:rPr>
          <w:rFonts w:ascii="Arial" w:hAnsi="Arial" w:cs="Tunga"/>
          <w:sz w:val="22"/>
          <w:szCs w:val="22"/>
          <w:u w:val="single"/>
        </w:rPr>
        <w:t>MERRIMACK EDUCATION CENTER</w:t>
      </w:r>
      <w:r w:rsidRPr="00D22282">
        <w:rPr>
          <w:rFonts w:ascii="Arial" w:hAnsi="Arial" w:cs="Tunga"/>
          <w:sz w:val="22"/>
          <w:szCs w:val="22"/>
        </w:rPr>
        <w:t>, Chelmsford, MA</w:t>
      </w:r>
      <w:r w:rsidR="003D6032">
        <w:rPr>
          <w:rFonts w:ascii="Arial" w:hAnsi="Arial" w:cs="Tunga"/>
          <w:sz w:val="22"/>
          <w:szCs w:val="22"/>
        </w:rPr>
        <w:t xml:space="preserve">                                </w:t>
      </w:r>
      <w:r w:rsidR="009F042E">
        <w:rPr>
          <w:rFonts w:ascii="Arial" w:hAnsi="Arial" w:cs="Tunga"/>
          <w:sz w:val="22"/>
          <w:szCs w:val="22"/>
        </w:rPr>
        <w:t xml:space="preserve">               </w:t>
      </w:r>
      <w:r w:rsidR="003D6032">
        <w:rPr>
          <w:rFonts w:ascii="Arial" w:hAnsi="Arial" w:cs="Tunga"/>
          <w:sz w:val="22"/>
          <w:szCs w:val="22"/>
        </w:rPr>
        <w:t>2013 – 2014</w:t>
      </w:r>
    </w:p>
    <w:p w14:paraId="3E065386" w14:textId="77777777" w:rsidR="003D6032" w:rsidRDefault="003D6032" w:rsidP="00CA433B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</w:p>
    <w:p w14:paraId="13BF13B9" w14:textId="77777777" w:rsidR="003D6032" w:rsidRDefault="003D6032" w:rsidP="005A79C3">
      <w:pPr>
        <w:pStyle w:val="p6"/>
        <w:tabs>
          <w:tab w:val="right" w:pos="10512"/>
        </w:tabs>
        <w:spacing w:line="240" w:lineRule="auto"/>
        <w:ind w:left="202"/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sz w:val="22"/>
          <w:szCs w:val="22"/>
        </w:rPr>
        <w:tab/>
      </w:r>
      <w:r>
        <w:rPr>
          <w:rFonts w:ascii="Arial" w:hAnsi="Arial" w:cs="Tunga"/>
          <w:b/>
          <w:sz w:val="22"/>
          <w:szCs w:val="22"/>
        </w:rPr>
        <w:t>Executive Director</w:t>
      </w:r>
      <w:r w:rsidRPr="003D6032">
        <w:rPr>
          <w:rFonts w:ascii="Arial" w:hAnsi="Arial" w:cs="Tunga"/>
          <w:b/>
          <w:sz w:val="22"/>
          <w:szCs w:val="22"/>
        </w:rPr>
        <w:t xml:space="preserve"> </w:t>
      </w:r>
      <w:r w:rsidR="002B5D37">
        <w:rPr>
          <w:rFonts w:ascii="Arial" w:hAnsi="Arial" w:cs="Tunga"/>
          <w:sz w:val="22"/>
          <w:szCs w:val="22"/>
        </w:rPr>
        <w:t>–</w:t>
      </w:r>
      <w:r w:rsidRPr="003D6032">
        <w:rPr>
          <w:rFonts w:ascii="Arial" w:hAnsi="Arial" w:cs="Tunga"/>
          <w:sz w:val="22"/>
          <w:szCs w:val="22"/>
        </w:rPr>
        <w:t xml:space="preserve"> </w:t>
      </w:r>
      <w:r w:rsidR="001808C9">
        <w:rPr>
          <w:rFonts w:ascii="Arial" w:hAnsi="Arial" w:cs="Tunga"/>
          <w:sz w:val="22"/>
          <w:szCs w:val="22"/>
        </w:rPr>
        <w:t>Served</w:t>
      </w:r>
      <w:r w:rsidR="002B5D37">
        <w:rPr>
          <w:rFonts w:ascii="Arial" w:hAnsi="Arial" w:cs="Tunga"/>
          <w:sz w:val="22"/>
          <w:szCs w:val="22"/>
        </w:rPr>
        <w:t xml:space="preserve"> as </w:t>
      </w:r>
      <w:r w:rsidR="0012277E">
        <w:rPr>
          <w:rFonts w:ascii="Arial" w:hAnsi="Arial" w:cs="Tunga"/>
          <w:sz w:val="22"/>
          <w:szCs w:val="22"/>
        </w:rPr>
        <w:t xml:space="preserve">turn-around </w:t>
      </w:r>
      <w:r w:rsidR="002B5D37">
        <w:rPr>
          <w:rFonts w:ascii="Arial" w:hAnsi="Arial" w:cs="Tunga"/>
          <w:sz w:val="22"/>
          <w:szCs w:val="22"/>
        </w:rPr>
        <w:t>c</w:t>
      </w:r>
      <w:r w:rsidRPr="003D6032">
        <w:rPr>
          <w:rFonts w:ascii="Arial" w:hAnsi="Arial" w:cs="Tunga"/>
          <w:bCs/>
          <w:sz w:val="22"/>
          <w:szCs w:val="22"/>
        </w:rPr>
        <w:t xml:space="preserve">hief </w:t>
      </w:r>
      <w:r>
        <w:rPr>
          <w:rFonts w:ascii="Arial" w:hAnsi="Arial" w:cs="Tunga"/>
          <w:bCs/>
          <w:sz w:val="22"/>
          <w:szCs w:val="22"/>
        </w:rPr>
        <w:t>executive</w:t>
      </w:r>
      <w:r w:rsidRPr="003D6032">
        <w:rPr>
          <w:rFonts w:ascii="Arial" w:hAnsi="Arial" w:cs="Tunga"/>
          <w:bCs/>
          <w:sz w:val="22"/>
          <w:szCs w:val="22"/>
        </w:rPr>
        <w:t xml:space="preserve"> officer for </w:t>
      </w:r>
      <w:r w:rsidR="005A79C3">
        <w:rPr>
          <w:rFonts w:ascii="Arial" w:hAnsi="Arial" w:cs="Tunga"/>
          <w:bCs/>
          <w:sz w:val="22"/>
          <w:szCs w:val="22"/>
        </w:rPr>
        <w:t xml:space="preserve">a </w:t>
      </w:r>
      <w:r>
        <w:rPr>
          <w:rFonts w:ascii="Arial" w:hAnsi="Arial" w:cs="Tunga"/>
          <w:bCs/>
          <w:sz w:val="22"/>
          <w:szCs w:val="22"/>
        </w:rPr>
        <w:t>non-profit organization</w:t>
      </w:r>
      <w:r w:rsidRPr="003D6032">
        <w:rPr>
          <w:rFonts w:ascii="Arial" w:hAnsi="Arial" w:cs="Tunga"/>
          <w:bCs/>
          <w:sz w:val="22"/>
          <w:szCs w:val="22"/>
        </w:rPr>
        <w:t xml:space="preserve"> </w:t>
      </w:r>
      <w:r w:rsidR="00445BC7">
        <w:rPr>
          <w:rFonts w:ascii="Arial" w:hAnsi="Arial" w:cs="Tunga"/>
          <w:bCs/>
          <w:sz w:val="22"/>
          <w:szCs w:val="22"/>
        </w:rPr>
        <w:lastRenderedPageBreak/>
        <w:t xml:space="preserve">serving special needs populations </w:t>
      </w:r>
      <w:r w:rsidR="005A79C3">
        <w:rPr>
          <w:rFonts w:ascii="Arial" w:hAnsi="Arial" w:cs="Tunga"/>
          <w:bCs/>
          <w:sz w:val="22"/>
          <w:szCs w:val="22"/>
        </w:rPr>
        <w:t>to make a transition to in-house leadership from receivership due to a series of</w:t>
      </w:r>
      <w:r w:rsidR="002B5D37">
        <w:rPr>
          <w:rFonts w:ascii="Arial" w:hAnsi="Arial" w:cs="Tunga"/>
          <w:bCs/>
          <w:sz w:val="22"/>
          <w:szCs w:val="22"/>
        </w:rPr>
        <w:t xml:space="preserve"> </w:t>
      </w:r>
      <w:r w:rsidR="001808C9">
        <w:rPr>
          <w:rFonts w:ascii="Arial" w:hAnsi="Arial" w:cs="Tunga"/>
          <w:bCs/>
          <w:sz w:val="22"/>
          <w:szCs w:val="22"/>
        </w:rPr>
        <w:t xml:space="preserve">public and damaging </w:t>
      </w:r>
      <w:r w:rsidR="002B5D37">
        <w:rPr>
          <w:rFonts w:ascii="Arial" w:hAnsi="Arial" w:cs="Tunga"/>
          <w:bCs/>
          <w:sz w:val="22"/>
          <w:szCs w:val="22"/>
        </w:rPr>
        <w:t>financial and legal complications.</w:t>
      </w:r>
    </w:p>
    <w:p w14:paraId="24646418" w14:textId="77777777" w:rsidR="005A79C3" w:rsidRPr="003D6032" w:rsidRDefault="005A79C3" w:rsidP="005A79C3">
      <w:pPr>
        <w:pStyle w:val="p6"/>
        <w:tabs>
          <w:tab w:val="right" w:pos="10512"/>
        </w:tabs>
        <w:spacing w:line="240" w:lineRule="auto"/>
        <w:ind w:left="202"/>
        <w:jc w:val="left"/>
        <w:rPr>
          <w:rFonts w:ascii="Arial" w:hAnsi="Arial" w:cs="Tunga"/>
          <w:bCs/>
          <w:sz w:val="22"/>
          <w:szCs w:val="22"/>
        </w:rPr>
      </w:pPr>
    </w:p>
    <w:p w14:paraId="3A60B5ED" w14:textId="77777777" w:rsidR="005A79C3" w:rsidRDefault="001808C9" w:rsidP="005A79C3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Re-invigorated</w:t>
      </w:r>
      <w:r w:rsidR="005A79C3" w:rsidRPr="005A79C3">
        <w:rPr>
          <w:rFonts w:ascii="Arial" w:hAnsi="Arial" w:cs="Tunga"/>
          <w:bCs/>
          <w:sz w:val="22"/>
          <w:szCs w:val="22"/>
        </w:rPr>
        <w:t xml:space="preserve"> a senior management team </w:t>
      </w:r>
      <w:r w:rsidR="005A79C3">
        <w:rPr>
          <w:rFonts w:ascii="Arial" w:hAnsi="Arial" w:cs="Tunga"/>
          <w:bCs/>
          <w:sz w:val="22"/>
          <w:szCs w:val="22"/>
        </w:rPr>
        <w:t xml:space="preserve">with individualized, </w:t>
      </w:r>
      <w:r w:rsidR="00492714">
        <w:rPr>
          <w:rFonts w:ascii="Arial" w:hAnsi="Arial" w:cs="Tunga"/>
          <w:bCs/>
          <w:sz w:val="22"/>
          <w:szCs w:val="22"/>
        </w:rPr>
        <w:t>measurable</w:t>
      </w:r>
      <w:r w:rsidR="005A79C3">
        <w:rPr>
          <w:rFonts w:ascii="Arial" w:hAnsi="Arial" w:cs="Tunga"/>
          <w:bCs/>
          <w:sz w:val="22"/>
          <w:szCs w:val="22"/>
        </w:rPr>
        <w:t xml:space="preserve"> </w:t>
      </w:r>
      <w:r w:rsidR="005A79C3" w:rsidRPr="005A79C3">
        <w:rPr>
          <w:rFonts w:ascii="Arial" w:hAnsi="Arial" w:cs="Tunga"/>
          <w:bCs/>
          <w:sz w:val="22"/>
          <w:szCs w:val="22"/>
        </w:rPr>
        <w:t>professional development plans</w:t>
      </w:r>
      <w:r>
        <w:rPr>
          <w:rFonts w:ascii="Arial" w:hAnsi="Arial" w:cs="Tunga"/>
          <w:bCs/>
          <w:sz w:val="22"/>
          <w:szCs w:val="22"/>
        </w:rPr>
        <w:t xml:space="preserve"> and a cohesive work ethic</w:t>
      </w:r>
      <w:r w:rsidR="0012277E">
        <w:rPr>
          <w:rFonts w:ascii="Arial" w:hAnsi="Arial" w:cs="Tunga"/>
          <w:bCs/>
          <w:sz w:val="22"/>
          <w:szCs w:val="22"/>
        </w:rPr>
        <w:t xml:space="preserve"> resulting</w:t>
      </w:r>
      <w:r w:rsidR="005A79C3">
        <w:rPr>
          <w:rFonts w:ascii="Arial" w:hAnsi="Arial" w:cs="Tunga"/>
          <w:bCs/>
          <w:sz w:val="22"/>
          <w:szCs w:val="22"/>
        </w:rPr>
        <w:t xml:space="preserve"> in the creation of innovative programs.</w:t>
      </w:r>
    </w:p>
    <w:p w14:paraId="2B300A55" w14:textId="77777777" w:rsidR="001808C9" w:rsidRDefault="001808C9" w:rsidP="005A79C3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Established a productive relationship with the local bank</w:t>
      </w:r>
      <w:r w:rsidR="00B3418C">
        <w:rPr>
          <w:rFonts w:ascii="Arial" w:hAnsi="Arial" w:cs="Tunga"/>
          <w:bCs/>
          <w:sz w:val="22"/>
          <w:szCs w:val="22"/>
        </w:rPr>
        <w:t>, successfully securing competitive financing</w:t>
      </w:r>
      <w:r>
        <w:rPr>
          <w:rFonts w:ascii="Arial" w:hAnsi="Arial" w:cs="Tunga"/>
          <w:bCs/>
          <w:sz w:val="22"/>
          <w:szCs w:val="22"/>
        </w:rPr>
        <w:t xml:space="preserve"> and created collaborations with several community partners.</w:t>
      </w:r>
    </w:p>
    <w:p w14:paraId="6D09326C" w14:textId="77777777" w:rsidR="005A79C3" w:rsidRPr="005A79C3" w:rsidRDefault="005A79C3" w:rsidP="005A79C3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Developed and implemented a Board committee structure.</w:t>
      </w:r>
    </w:p>
    <w:p w14:paraId="14E04762" w14:textId="77777777" w:rsidR="003D6032" w:rsidRDefault="002B5D37" w:rsidP="002B5D37">
      <w:pPr>
        <w:pStyle w:val="p6"/>
        <w:numPr>
          <w:ilvl w:val="0"/>
          <w:numId w:val="8"/>
        </w:numPr>
        <w:tabs>
          <w:tab w:val="right" w:pos="10512"/>
        </w:tabs>
        <w:jc w:val="left"/>
        <w:rPr>
          <w:rFonts w:ascii="Arial" w:hAnsi="Arial" w:cs="Tunga"/>
          <w:bCs/>
          <w:sz w:val="22"/>
          <w:szCs w:val="22"/>
        </w:rPr>
      </w:pPr>
      <w:bookmarkStart w:id="1" w:name="_DV_M92"/>
      <w:bookmarkEnd w:id="1"/>
      <w:r>
        <w:rPr>
          <w:rFonts w:ascii="Arial" w:hAnsi="Arial" w:cs="Tunga"/>
          <w:bCs/>
          <w:sz w:val="22"/>
          <w:szCs w:val="22"/>
        </w:rPr>
        <w:t xml:space="preserve">Sourced and implemented </w:t>
      </w:r>
      <w:r w:rsidR="005A79C3">
        <w:rPr>
          <w:rFonts w:ascii="Arial" w:hAnsi="Arial" w:cs="Tunga"/>
          <w:bCs/>
          <w:sz w:val="22"/>
          <w:szCs w:val="22"/>
        </w:rPr>
        <w:t xml:space="preserve">increased value and lower cost </w:t>
      </w:r>
      <w:r>
        <w:rPr>
          <w:rFonts w:ascii="Arial" w:hAnsi="Arial" w:cs="Tunga"/>
          <w:bCs/>
          <w:sz w:val="22"/>
          <w:szCs w:val="22"/>
        </w:rPr>
        <w:t>employee benefits program, accounting and payroll systems.</w:t>
      </w:r>
    </w:p>
    <w:p w14:paraId="7B1F2EAC" w14:textId="77777777" w:rsidR="003D6032" w:rsidRPr="005A79C3" w:rsidRDefault="002B5D37" w:rsidP="00CA433B">
      <w:pPr>
        <w:pStyle w:val="p6"/>
        <w:numPr>
          <w:ilvl w:val="0"/>
          <w:numId w:val="8"/>
        </w:numPr>
        <w:tabs>
          <w:tab w:val="right" w:pos="10512"/>
        </w:tabs>
        <w:spacing w:line="240" w:lineRule="auto"/>
        <w:jc w:val="left"/>
        <w:rPr>
          <w:rFonts w:ascii="Arial" w:hAnsi="Arial" w:cs="Tunga"/>
          <w:sz w:val="22"/>
          <w:szCs w:val="22"/>
          <w:u w:val="single"/>
        </w:rPr>
      </w:pPr>
      <w:bookmarkStart w:id="2" w:name="_DV_M55"/>
      <w:bookmarkEnd w:id="2"/>
      <w:r w:rsidRPr="005A79C3">
        <w:rPr>
          <w:rFonts w:ascii="Arial" w:hAnsi="Arial" w:cs="Tunga"/>
          <w:bCs/>
          <w:sz w:val="22"/>
          <w:szCs w:val="22"/>
        </w:rPr>
        <w:t>Managed complex real estate transactions.</w:t>
      </w:r>
      <w:bookmarkStart w:id="3" w:name="_DV_M56"/>
      <w:bookmarkStart w:id="4" w:name="_DV_M59"/>
      <w:bookmarkStart w:id="5" w:name="_DV_M66"/>
      <w:bookmarkStart w:id="6" w:name="_DV_M70"/>
      <w:bookmarkStart w:id="7" w:name="_DV_M72"/>
      <w:bookmarkEnd w:id="3"/>
      <w:bookmarkEnd w:id="4"/>
      <w:bookmarkEnd w:id="5"/>
      <w:bookmarkEnd w:id="6"/>
      <w:bookmarkEnd w:id="7"/>
    </w:p>
    <w:p w14:paraId="764E85E6" w14:textId="77777777" w:rsidR="00D22282" w:rsidRDefault="00D22282" w:rsidP="00CA433B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  <w:u w:val="single"/>
        </w:rPr>
      </w:pPr>
    </w:p>
    <w:p w14:paraId="3D73CDDA" w14:textId="77777777" w:rsidR="00CA433B" w:rsidRPr="008557BB" w:rsidRDefault="00CA433B" w:rsidP="00CA433B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  <w:r>
        <w:rPr>
          <w:rFonts w:ascii="Arial" w:hAnsi="Arial" w:cs="Tunga"/>
          <w:sz w:val="22"/>
          <w:szCs w:val="22"/>
          <w:u w:val="single"/>
        </w:rPr>
        <w:t xml:space="preserve">HARVARD </w:t>
      </w:r>
      <w:r w:rsidR="00E9403B">
        <w:rPr>
          <w:rFonts w:ascii="Arial" w:hAnsi="Arial" w:cs="Tunga"/>
          <w:sz w:val="22"/>
          <w:szCs w:val="22"/>
          <w:u w:val="single"/>
        </w:rPr>
        <w:t xml:space="preserve">TH CHAN </w:t>
      </w:r>
      <w:r>
        <w:rPr>
          <w:rFonts w:ascii="Arial" w:hAnsi="Arial" w:cs="Tunga"/>
          <w:sz w:val="22"/>
          <w:szCs w:val="22"/>
          <w:u w:val="single"/>
        </w:rPr>
        <w:t>SCHOOL OF PUBLIC HEALTH</w:t>
      </w:r>
      <w:r w:rsidRPr="008557BB">
        <w:rPr>
          <w:rFonts w:ascii="Arial" w:hAnsi="Arial" w:cs="Tunga"/>
          <w:b/>
          <w:sz w:val="22"/>
          <w:szCs w:val="22"/>
        </w:rPr>
        <w:t xml:space="preserve">, </w:t>
      </w:r>
      <w:r w:rsidRPr="008557BB">
        <w:rPr>
          <w:rFonts w:ascii="Arial" w:hAnsi="Arial" w:cs="Tunga"/>
          <w:bCs/>
          <w:sz w:val="22"/>
          <w:szCs w:val="22"/>
        </w:rPr>
        <w:t>Boston, MA</w:t>
      </w:r>
      <w:r>
        <w:rPr>
          <w:rFonts w:ascii="Arial" w:hAnsi="Arial" w:cs="Tunga"/>
          <w:bCs/>
          <w:sz w:val="22"/>
          <w:szCs w:val="22"/>
        </w:rPr>
        <w:t xml:space="preserve">             </w:t>
      </w:r>
      <w:r w:rsidR="009F042E">
        <w:rPr>
          <w:rFonts w:ascii="Arial" w:hAnsi="Arial" w:cs="Tunga"/>
          <w:bCs/>
          <w:sz w:val="22"/>
          <w:szCs w:val="22"/>
        </w:rPr>
        <w:t xml:space="preserve">                   </w:t>
      </w:r>
      <w:r w:rsidRPr="008557BB">
        <w:rPr>
          <w:rFonts w:ascii="Arial" w:hAnsi="Arial" w:cs="Tunga"/>
          <w:sz w:val="22"/>
          <w:szCs w:val="22"/>
        </w:rPr>
        <w:t>20</w:t>
      </w:r>
      <w:r>
        <w:rPr>
          <w:rFonts w:ascii="Arial" w:hAnsi="Arial" w:cs="Tunga"/>
          <w:sz w:val="22"/>
          <w:szCs w:val="22"/>
        </w:rPr>
        <w:t xml:space="preserve">10 </w:t>
      </w:r>
      <w:r w:rsidR="00D22282">
        <w:rPr>
          <w:rFonts w:ascii="Arial" w:hAnsi="Arial" w:cs="Tunga"/>
          <w:sz w:val="22"/>
          <w:szCs w:val="22"/>
        </w:rPr>
        <w:t>–</w:t>
      </w:r>
      <w:r>
        <w:rPr>
          <w:rFonts w:ascii="Arial" w:hAnsi="Arial" w:cs="Tunga"/>
          <w:sz w:val="22"/>
          <w:szCs w:val="22"/>
        </w:rPr>
        <w:t xml:space="preserve"> </w:t>
      </w:r>
      <w:r w:rsidR="00D22282">
        <w:rPr>
          <w:rFonts w:ascii="Arial" w:hAnsi="Arial" w:cs="Tunga"/>
          <w:sz w:val="22"/>
          <w:szCs w:val="22"/>
        </w:rPr>
        <w:t>2013</w:t>
      </w:r>
    </w:p>
    <w:p w14:paraId="1EAD036E" w14:textId="77777777" w:rsidR="00CA433B" w:rsidRPr="008557BB" w:rsidRDefault="00CA433B" w:rsidP="00CA433B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</w:p>
    <w:p w14:paraId="6E6967A1" w14:textId="77777777" w:rsidR="00CA433B" w:rsidRPr="008557BB" w:rsidRDefault="00CA433B" w:rsidP="00CA433B">
      <w:pPr>
        <w:pStyle w:val="p6"/>
        <w:spacing w:after="120" w:line="240" w:lineRule="auto"/>
        <w:ind w:left="432"/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/>
          <w:sz w:val="22"/>
          <w:szCs w:val="22"/>
        </w:rPr>
        <w:t>Director of Administration</w:t>
      </w:r>
      <w:r w:rsidRPr="008557BB">
        <w:rPr>
          <w:rFonts w:ascii="Arial" w:hAnsi="Arial" w:cs="Tunga"/>
          <w:b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 xml:space="preserve">- </w:t>
      </w:r>
      <w:r w:rsidRPr="008557BB">
        <w:rPr>
          <w:rFonts w:ascii="Arial" w:hAnsi="Arial" w:cs="Tunga"/>
          <w:bCs/>
          <w:sz w:val="22"/>
          <w:szCs w:val="22"/>
        </w:rPr>
        <w:t xml:space="preserve">Chief </w:t>
      </w:r>
      <w:r>
        <w:rPr>
          <w:rFonts w:ascii="Arial" w:hAnsi="Arial" w:cs="Tunga"/>
          <w:bCs/>
          <w:sz w:val="22"/>
          <w:szCs w:val="22"/>
        </w:rPr>
        <w:t xml:space="preserve">administrative and operating </w:t>
      </w:r>
      <w:r w:rsidRPr="008557BB">
        <w:rPr>
          <w:rFonts w:ascii="Arial" w:hAnsi="Arial" w:cs="Tunga"/>
          <w:bCs/>
          <w:sz w:val="22"/>
          <w:szCs w:val="22"/>
        </w:rPr>
        <w:t xml:space="preserve">officer </w:t>
      </w:r>
      <w:r>
        <w:rPr>
          <w:rFonts w:ascii="Arial" w:hAnsi="Arial" w:cs="Tunga"/>
          <w:bCs/>
          <w:sz w:val="22"/>
          <w:szCs w:val="22"/>
        </w:rPr>
        <w:t>for the department of Genetics and Complex Diseases.</w:t>
      </w:r>
      <w:r w:rsidR="00EC5E12">
        <w:rPr>
          <w:rFonts w:ascii="Arial" w:hAnsi="Arial" w:cs="Tunga"/>
          <w:bCs/>
          <w:sz w:val="22"/>
          <w:szCs w:val="22"/>
        </w:rPr>
        <w:t xml:space="preserve">  </w:t>
      </w:r>
      <w:r w:rsidR="006D256A">
        <w:rPr>
          <w:rFonts w:ascii="Arial" w:hAnsi="Arial" w:cs="Tunga"/>
          <w:bCs/>
          <w:sz w:val="22"/>
          <w:szCs w:val="22"/>
        </w:rPr>
        <w:t>Position</w:t>
      </w:r>
      <w:r w:rsidR="00D3593E">
        <w:rPr>
          <w:rFonts w:ascii="Arial" w:hAnsi="Arial" w:cs="Tunga"/>
          <w:bCs/>
          <w:sz w:val="22"/>
          <w:szCs w:val="22"/>
        </w:rPr>
        <w:t>ed</w:t>
      </w:r>
      <w:r w:rsidR="006D256A">
        <w:rPr>
          <w:rFonts w:ascii="Arial" w:hAnsi="Arial" w:cs="Tunga"/>
          <w:bCs/>
          <w:sz w:val="22"/>
          <w:szCs w:val="22"/>
        </w:rPr>
        <w:t xml:space="preserve"> the department for significant growth; d</w:t>
      </w:r>
      <w:r w:rsidR="006D7F81">
        <w:rPr>
          <w:rFonts w:ascii="Arial" w:hAnsi="Arial" w:cs="Tunga"/>
          <w:bCs/>
          <w:sz w:val="22"/>
          <w:szCs w:val="22"/>
        </w:rPr>
        <w:t>evelop</w:t>
      </w:r>
      <w:r w:rsidR="00D3593E">
        <w:rPr>
          <w:rFonts w:ascii="Arial" w:hAnsi="Arial" w:cs="Tunga"/>
          <w:bCs/>
          <w:sz w:val="22"/>
          <w:szCs w:val="22"/>
        </w:rPr>
        <w:t>ed</w:t>
      </w:r>
      <w:r w:rsidR="006D7F81">
        <w:rPr>
          <w:rFonts w:ascii="Arial" w:hAnsi="Arial" w:cs="Tunga"/>
          <w:bCs/>
          <w:sz w:val="22"/>
          <w:szCs w:val="22"/>
        </w:rPr>
        <w:t xml:space="preserve"> a coordinated </w:t>
      </w:r>
      <w:r w:rsidR="006D256A">
        <w:rPr>
          <w:rFonts w:ascii="Arial" w:hAnsi="Arial" w:cs="Tunga"/>
          <w:bCs/>
          <w:sz w:val="22"/>
          <w:szCs w:val="22"/>
        </w:rPr>
        <w:t xml:space="preserve">research, </w:t>
      </w:r>
      <w:r w:rsidR="006D7F81">
        <w:rPr>
          <w:rFonts w:ascii="Arial" w:hAnsi="Arial" w:cs="Tunga"/>
          <w:bCs/>
          <w:sz w:val="22"/>
          <w:szCs w:val="22"/>
        </w:rPr>
        <w:t xml:space="preserve">fund raising and public relations plan.  </w:t>
      </w:r>
      <w:r w:rsidR="00EC5E12">
        <w:rPr>
          <w:rFonts w:ascii="Arial" w:hAnsi="Arial" w:cs="Tunga"/>
          <w:bCs/>
          <w:sz w:val="22"/>
          <w:szCs w:val="22"/>
        </w:rPr>
        <w:t xml:space="preserve">Designated member of </w:t>
      </w:r>
      <w:r w:rsidR="006D7F81">
        <w:rPr>
          <w:rFonts w:ascii="Arial" w:hAnsi="Arial" w:cs="Tunga"/>
          <w:bCs/>
          <w:sz w:val="22"/>
          <w:szCs w:val="22"/>
        </w:rPr>
        <w:t>three</w:t>
      </w:r>
      <w:r w:rsidR="00EC5E12">
        <w:rPr>
          <w:rFonts w:ascii="Arial" w:hAnsi="Arial" w:cs="Tunga"/>
          <w:bCs/>
          <w:sz w:val="22"/>
          <w:szCs w:val="22"/>
        </w:rPr>
        <w:t xml:space="preserve"> school-wide coordinating councils to enhance revenue and reduce costs.</w:t>
      </w:r>
    </w:p>
    <w:p w14:paraId="5CB96F11" w14:textId="77777777" w:rsidR="00CA433B" w:rsidRPr="008557BB" w:rsidRDefault="00EC5E12" w:rsidP="00CA433B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40" w:lineRule="auto"/>
        <w:ind w:left="892" w:hanging="446"/>
        <w:jc w:val="lowKashida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Selected to lead culture change movement for the School.</w:t>
      </w:r>
    </w:p>
    <w:p w14:paraId="50E6C873" w14:textId="77777777" w:rsidR="006D7F81" w:rsidRDefault="006D7F81" w:rsidP="00CA433B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40" w:lineRule="auto"/>
        <w:ind w:left="892" w:hanging="446"/>
        <w:jc w:val="lowKashida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Developed strategic plan for the department.</w:t>
      </w:r>
    </w:p>
    <w:p w14:paraId="40A4C57C" w14:textId="77777777" w:rsidR="00CA433B" w:rsidRPr="008557BB" w:rsidRDefault="00EC5E12" w:rsidP="00CA433B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40" w:lineRule="auto"/>
        <w:ind w:left="892" w:hanging="446"/>
        <w:jc w:val="lowKashida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>Eliminate</w:t>
      </w:r>
      <w:r w:rsidR="006D7F81">
        <w:rPr>
          <w:rFonts w:ascii="Arial" w:hAnsi="Arial" w:cs="Tunga"/>
          <w:bCs/>
          <w:sz w:val="22"/>
          <w:szCs w:val="22"/>
        </w:rPr>
        <w:t>d</w:t>
      </w:r>
      <w:r>
        <w:rPr>
          <w:rFonts w:ascii="Arial" w:hAnsi="Arial" w:cs="Tunga"/>
          <w:bCs/>
          <w:sz w:val="22"/>
          <w:szCs w:val="22"/>
        </w:rPr>
        <w:t xml:space="preserve"> staff turnover and rebuil</w:t>
      </w:r>
      <w:r w:rsidR="006D7F81">
        <w:rPr>
          <w:rFonts w:ascii="Arial" w:hAnsi="Arial" w:cs="Tunga"/>
          <w:bCs/>
          <w:sz w:val="22"/>
          <w:szCs w:val="22"/>
        </w:rPr>
        <w:t>t</w:t>
      </w:r>
      <w:r>
        <w:rPr>
          <w:rFonts w:ascii="Arial" w:hAnsi="Arial" w:cs="Tunga"/>
          <w:bCs/>
          <w:sz w:val="22"/>
          <w:szCs w:val="22"/>
        </w:rPr>
        <w:t xml:space="preserve"> department community.</w:t>
      </w:r>
    </w:p>
    <w:p w14:paraId="0C38FA7F" w14:textId="77777777" w:rsidR="00CA433B" w:rsidRPr="006D7F81" w:rsidRDefault="00EC5E12" w:rsidP="00CA433B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80" w:lineRule="exact"/>
        <w:ind w:left="900" w:hanging="450"/>
        <w:jc w:val="left"/>
        <w:rPr>
          <w:rFonts w:ascii="Arial" w:hAnsi="Arial" w:cs="Tunga"/>
          <w:sz w:val="22"/>
          <w:szCs w:val="22"/>
          <w:u w:val="single"/>
        </w:rPr>
      </w:pPr>
      <w:r>
        <w:rPr>
          <w:rFonts w:ascii="Arial" w:hAnsi="Arial" w:cs="Tunga"/>
          <w:bCs/>
          <w:sz w:val="22"/>
          <w:szCs w:val="22"/>
        </w:rPr>
        <w:t>Direct</w:t>
      </w:r>
      <w:r w:rsidR="006D7F81">
        <w:rPr>
          <w:rFonts w:ascii="Arial" w:hAnsi="Arial" w:cs="Tunga"/>
          <w:bCs/>
          <w:sz w:val="22"/>
          <w:szCs w:val="22"/>
        </w:rPr>
        <w:t>ed</w:t>
      </w:r>
      <w:r>
        <w:rPr>
          <w:rFonts w:ascii="Arial" w:hAnsi="Arial" w:cs="Tunga"/>
          <w:bCs/>
          <w:sz w:val="22"/>
          <w:szCs w:val="22"/>
        </w:rPr>
        <w:t xml:space="preserve"> risk management activity </w:t>
      </w:r>
      <w:r w:rsidR="0012277E">
        <w:rPr>
          <w:rFonts w:ascii="Arial" w:hAnsi="Arial" w:cs="Tunga"/>
          <w:bCs/>
          <w:sz w:val="22"/>
          <w:szCs w:val="22"/>
        </w:rPr>
        <w:t>i</w:t>
      </w:r>
      <w:r>
        <w:rPr>
          <w:rFonts w:ascii="Arial" w:hAnsi="Arial" w:cs="Tunga"/>
          <w:bCs/>
          <w:sz w:val="22"/>
          <w:szCs w:val="22"/>
        </w:rPr>
        <w:t>n adherence to regulatory requirements.</w:t>
      </w:r>
    </w:p>
    <w:p w14:paraId="00EE8274" w14:textId="77777777" w:rsidR="006D7F81" w:rsidRPr="00EC5E12" w:rsidRDefault="006D7F81" w:rsidP="00CA433B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80" w:lineRule="exact"/>
        <w:ind w:left="900" w:hanging="450"/>
        <w:jc w:val="left"/>
        <w:rPr>
          <w:rFonts w:ascii="Arial" w:hAnsi="Arial" w:cs="Tunga"/>
          <w:sz w:val="22"/>
          <w:szCs w:val="22"/>
          <w:u w:val="single"/>
        </w:rPr>
      </w:pPr>
      <w:r>
        <w:rPr>
          <w:rFonts w:ascii="Arial" w:hAnsi="Arial" w:cs="Tunga"/>
          <w:bCs/>
          <w:sz w:val="22"/>
          <w:szCs w:val="22"/>
        </w:rPr>
        <w:t>Developed successful faculty and staff recruitment program.</w:t>
      </w:r>
    </w:p>
    <w:p w14:paraId="590F44FA" w14:textId="77777777" w:rsidR="00CA433B" w:rsidRDefault="00CA433B">
      <w:pPr>
        <w:pStyle w:val="p6"/>
        <w:tabs>
          <w:tab w:val="right" w:pos="10440"/>
        </w:tabs>
        <w:spacing w:line="280" w:lineRule="exact"/>
        <w:jc w:val="left"/>
        <w:rPr>
          <w:rFonts w:ascii="Arial" w:hAnsi="Arial" w:cs="Tunga"/>
          <w:sz w:val="22"/>
          <w:szCs w:val="22"/>
          <w:u w:val="single"/>
        </w:rPr>
      </w:pPr>
    </w:p>
    <w:p w14:paraId="39D60470" w14:textId="77777777" w:rsidR="0042229F" w:rsidRPr="008557BB" w:rsidRDefault="0042229F">
      <w:pPr>
        <w:pStyle w:val="p6"/>
        <w:tabs>
          <w:tab w:val="right" w:pos="10440"/>
        </w:tabs>
        <w:spacing w:line="280" w:lineRule="exact"/>
        <w:jc w:val="left"/>
        <w:rPr>
          <w:rFonts w:ascii="Arial" w:hAnsi="Arial" w:cs="Tunga"/>
          <w:sz w:val="22"/>
          <w:szCs w:val="22"/>
          <w:u w:val="single"/>
        </w:rPr>
      </w:pPr>
      <w:r w:rsidRPr="008557BB">
        <w:rPr>
          <w:rFonts w:ascii="Arial" w:hAnsi="Arial" w:cs="Tunga"/>
          <w:sz w:val="22"/>
          <w:szCs w:val="22"/>
          <w:u w:val="single"/>
        </w:rPr>
        <w:t>MANAGING EXCELLENCE</w:t>
      </w:r>
      <w:r w:rsidR="00C23EB7" w:rsidRPr="008557BB">
        <w:rPr>
          <w:rFonts w:ascii="Arial" w:hAnsi="Arial" w:cs="Tunga"/>
          <w:sz w:val="22"/>
          <w:szCs w:val="22"/>
        </w:rPr>
        <w:t xml:space="preserve"> – </w:t>
      </w:r>
      <w:r w:rsidRPr="008557BB">
        <w:rPr>
          <w:rFonts w:ascii="Arial" w:hAnsi="Arial" w:cs="Tunga"/>
          <w:sz w:val="22"/>
          <w:szCs w:val="22"/>
        </w:rPr>
        <w:t>Principal and Founder</w:t>
      </w:r>
      <w:r w:rsidR="0012277E">
        <w:rPr>
          <w:rFonts w:ascii="Arial" w:hAnsi="Arial" w:cs="Tunga"/>
          <w:sz w:val="22"/>
          <w:szCs w:val="22"/>
        </w:rPr>
        <w:t xml:space="preserve">                                                      </w:t>
      </w:r>
      <w:r w:rsidR="008557BB">
        <w:rPr>
          <w:rFonts w:ascii="Arial" w:hAnsi="Arial" w:cs="Tunga"/>
          <w:sz w:val="22"/>
          <w:szCs w:val="22"/>
        </w:rPr>
        <w:t>1980</w:t>
      </w:r>
      <w:r w:rsidRPr="008557BB">
        <w:rPr>
          <w:rFonts w:ascii="Arial" w:hAnsi="Arial" w:cs="Tunga"/>
          <w:sz w:val="22"/>
          <w:szCs w:val="22"/>
        </w:rPr>
        <w:t xml:space="preserve"> - present</w:t>
      </w:r>
    </w:p>
    <w:p w14:paraId="627504EB" w14:textId="77777777" w:rsidR="002F036D" w:rsidRDefault="002F036D" w:rsidP="002B54CD">
      <w:pPr>
        <w:pStyle w:val="p6"/>
        <w:tabs>
          <w:tab w:val="clear" w:pos="204"/>
          <w:tab w:val="left" w:pos="8340"/>
        </w:tabs>
        <w:spacing w:line="280" w:lineRule="exact"/>
        <w:jc w:val="left"/>
        <w:rPr>
          <w:rFonts w:ascii="Arial" w:hAnsi="Arial" w:cs="Tunga"/>
          <w:sz w:val="22"/>
          <w:szCs w:val="22"/>
        </w:rPr>
      </w:pPr>
    </w:p>
    <w:p w14:paraId="3E4A891B" w14:textId="77777777" w:rsidR="008557BB" w:rsidRDefault="0012277E" w:rsidP="002B54CD">
      <w:pPr>
        <w:pStyle w:val="p6"/>
        <w:tabs>
          <w:tab w:val="clear" w:pos="204"/>
          <w:tab w:val="left" w:pos="8340"/>
        </w:tabs>
        <w:spacing w:line="280" w:lineRule="exact"/>
        <w:jc w:val="left"/>
        <w:rPr>
          <w:rFonts w:ascii="Arial" w:hAnsi="Arial" w:cs="Tunga"/>
          <w:sz w:val="22"/>
          <w:szCs w:val="22"/>
        </w:rPr>
      </w:pPr>
      <w:r>
        <w:rPr>
          <w:rFonts w:ascii="Arial" w:hAnsi="Arial" w:cs="Tunga"/>
          <w:sz w:val="22"/>
          <w:szCs w:val="22"/>
        </w:rPr>
        <w:t xml:space="preserve">Consulting practice specializing in non-profit </w:t>
      </w:r>
      <w:r w:rsidR="008557BB">
        <w:rPr>
          <w:rFonts w:ascii="Arial" w:hAnsi="Arial" w:cs="Tunga"/>
          <w:sz w:val="22"/>
          <w:szCs w:val="22"/>
        </w:rPr>
        <w:t>Board development, strategic planning, crisis intervention, organizational assessment and redesign.</w:t>
      </w:r>
      <w:r w:rsidR="001808C9">
        <w:rPr>
          <w:rFonts w:ascii="Arial" w:hAnsi="Arial" w:cs="Tunga"/>
          <w:sz w:val="22"/>
          <w:szCs w:val="22"/>
        </w:rPr>
        <w:t xml:space="preserve">  </w:t>
      </w:r>
      <w:r w:rsidR="001808C9" w:rsidRPr="0012277E">
        <w:rPr>
          <w:rFonts w:ascii="Arial" w:hAnsi="Arial" w:cs="Tunga"/>
          <w:i/>
          <w:sz w:val="22"/>
          <w:szCs w:val="22"/>
        </w:rPr>
        <w:t>Sample engagements</w:t>
      </w:r>
      <w:r w:rsidR="001808C9">
        <w:rPr>
          <w:rFonts w:ascii="Arial" w:hAnsi="Arial" w:cs="Tunga"/>
          <w:sz w:val="22"/>
          <w:szCs w:val="22"/>
        </w:rPr>
        <w:t>:</w:t>
      </w:r>
    </w:p>
    <w:p w14:paraId="4C7AB390" w14:textId="77777777" w:rsidR="006D256A" w:rsidRDefault="006D256A" w:rsidP="002B54CD">
      <w:pPr>
        <w:pStyle w:val="p6"/>
        <w:tabs>
          <w:tab w:val="clear" w:pos="204"/>
          <w:tab w:val="left" w:pos="8340"/>
        </w:tabs>
        <w:spacing w:line="280" w:lineRule="exact"/>
        <w:jc w:val="left"/>
        <w:rPr>
          <w:rFonts w:ascii="Arial" w:hAnsi="Arial" w:cs="Tunga"/>
          <w:sz w:val="22"/>
          <w:szCs w:val="22"/>
        </w:rPr>
      </w:pPr>
    </w:p>
    <w:p w14:paraId="1A478497" w14:textId="77777777" w:rsidR="007923E7" w:rsidRDefault="00531320" w:rsidP="00531320">
      <w:pPr>
        <w:pStyle w:val="p6"/>
        <w:numPr>
          <w:ilvl w:val="0"/>
          <w:numId w:val="8"/>
        </w:numPr>
        <w:tabs>
          <w:tab w:val="left" w:pos="8340"/>
        </w:tabs>
        <w:spacing w:line="240" w:lineRule="auto"/>
        <w:ind w:left="892" w:hanging="446"/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 xml:space="preserve">   </w:t>
      </w:r>
      <w:r w:rsidR="007923E7">
        <w:rPr>
          <w:rFonts w:ascii="Arial" w:hAnsi="Arial" w:cs="Tunga"/>
          <w:bCs/>
          <w:sz w:val="22"/>
          <w:szCs w:val="22"/>
        </w:rPr>
        <w:t>Implement</w:t>
      </w:r>
      <w:r w:rsidR="0012277E">
        <w:rPr>
          <w:rFonts w:ascii="Arial" w:hAnsi="Arial" w:cs="Tunga"/>
          <w:bCs/>
          <w:sz w:val="22"/>
          <w:szCs w:val="22"/>
        </w:rPr>
        <w:t>ed</w:t>
      </w:r>
      <w:r w:rsidR="007923E7">
        <w:rPr>
          <w:rFonts w:ascii="Arial" w:hAnsi="Arial" w:cs="Tunga"/>
          <w:bCs/>
          <w:sz w:val="22"/>
          <w:szCs w:val="22"/>
        </w:rPr>
        <w:t xml:space="preserve"> statewide curriculum development effort to encourage teachers and young people to </w:t>
      </w:r>
      <w:r w:rsidR="0012277E">
        <w:rPr>
          <w:rFonts w:ascii="Arial" w:hAnsi="Arial" w:cs="Tunga"/>
          <w:bCs/>
          <w:sz w:val="22"/>
          <w:szCs w:val="22"/>
        </w:rPr>
        <w:t>create</w:t>
      </w:r>
      <w:r w:rsidR="007923E7">
        <w:rPr>
          <w:rFonts w:ascii="Arial" w:hAnsi="Arial" w:cs="Tunga"/>
          <w:bCs/>
          <w:sz w:val="22"/>
          <w:szCs w:val="22"/>
        </w:rPr>
        <w:t xml:space="preserve"> programs of involvement and learning based upon the lessons of 9/11</w:t>
      </w:r>
      <w:r w:rsidR="002F036D">
        <w:rPr>
          <w:rFonts w:ascii="Arial" w:hAnsi="Arial" w:cs="Tunga"/>
          <w:bCs/>
          <w:sz w:val="22"/>
          <w:szCs w:val="22"/>
        </w:rPr>
        <w:t xml:space="preserve">: </w:t>
      </w:r>
      <w:r w:rsidR="00B1779C">
        <w:rPr>
          <w:rFonts w:ascii="Arial" w:hAnsi="Arial" w:cs="Tunga"/>
          <w:bCs/>
          <w:sz w:val="22"/>
          <w:szCs w:val="22"/>
        </w:rPr>
        <w:t>2013</w:t>
      </w:r>
    </w:p>
    <w:p w14:paraId="44B65033" w14:textId="77777777" w:rsidR="00D22282" w:rsidRDefault="007923E7" w:rsidP="00531320">
      <w:pPr>
        <w:pStyle w:val="p6"/>
        <w:numPr>
          <w:ilvl w:val="0"/>
          <w:numId w:val="8"/>
        </w:numPr>
        <w:tabs>
          <w:tab w:val="left" w:pos="8340"/>
        </w:tabs>
        <w:spacing w:line="240" w:lineRule="auto"/>
        <w:ind w:left="892" w:hanging="446"/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 xml:space="preserve">   </w:t>
      </w:r>
      <w:r w:rsidR="00D22282">
        <w:rPr>
          <w:rFonts w:ascii="Arial" w:hAnsi="Arial" w:cs="Tunga"/>
          <w:bCs/>
          <w:sz w:val="22"/>
          <w:szCs w:val="22"/>
        </w:rPr>
        <w:t xml:space="preserve">Facilitated international conference </w:t>
      </w:r>
      <w:r w:rsidR="00531320">
        <w:rPr>
          <w:rFonts w:ascii="Arial" w:hAnsi="Arial" w:cs="Tunga"/>
          <w:bCs/>
          <w:sz w:val="22"/>
          <w:szCs w:val="22"/>
        </w:rPr>
        <w:t xml:space="preserve">in Italy </w:t>
      </w:r>
      <w:r w:rsidR="00D22282">
        <w:rPr>
          <w:rFonts w:ascii="Arial" w:hAnsi="Arial" w:cs="Tunga"/>
          <w:bCs/>
          <w:sz w:val="22"/>
          <w:szCs w:val="22"/>
        </w:rPr>
        <w:t xml:space="preserve">on Community Resilience for </w:t>
      </w:r>
      <w:r w:rsidR="00531320">
        <w:rPr>
          <w:rFonts w:ascii="Arial" w:hAnsi="Arial" w:cs="Tunga"/>
          <w:bCs/>
          <w:sz w:val="22"/>
          <w:szCs w:val="22"/>
        </w:rPr>
        <w:t xml:space="preserve">the </w:t>
      </w:r>
      <w:r w:rsidR="00D22282">
        <w:rPr>
          <w:rFonts w:ascii="Arial" w:hAnsi="Arial" w:cs="Tunga"/>
          <w:bCs/>
          <w:sz w:val="22"/>
          <w:szCs w:val="22"/>
        </w:rPr>
        <w:t>Rockefeller Foundation and Lu</w:t>
      </w:r>
      <w:r w:rsidR="003D6032">
        <w:rPr>
          <w:rFonts w:ascii="Arial" w:hAnsi="Arial" w:cs="Tunga"/>
          <w:bCs/>
          <w:sz w:val="22"/>
          <w:szCs w:val="22"/>
        </w:rPr>
        <w:t>nd University, Sweden</w:t>
      </w:r>
      <w:r w:rsidR="002F036D">
        <w:rPr>
          <w:rFonts w:ascii="Arial" w:hAnsi="Arial" w:cs="Tunga"/>
          <w:bCs/>
          <w:sz w:val="22"/>
          <w:szCs w:val="22"/>
        </w:rPr>
        <w:t xml:space="preserve">: </w:t>
      </w:r>
      <w:r w:rsidR="003D6032">
        <w:rPr>
          <w:rFonts w:ascii="Arial" w:hAnsi="Arial" w:cs="Tunga"/>
          <w:bCs/>
          <w:sz w:val="22"/>
          <w:szCs w:val="22"/>
        </w:rPr>
        <w:t xml:space="preserve"> 2014</w:t>
      </w:r>
    </w:p>
    <w:p w14:paraId="212F88F9" w14:textId="77777777" w:rsidR="001808C9" w:rsidRDefault="006D256A" w:rsidP="00531320">
      <w:pPr>
        <w:pStyle w:val="p6"/>
        <w:numPr>
          <w:ilvl w:val="0"/>
          <w:numId w:val="7"/>
        </w:numPr>
        <w:tabs>
          <w:tab w:val="left" w:pos="8340"/>
        </w:tabs>
        <w:spacing w:line="240" w:lineRule="auto"/>
        <w:ind w:left="892" w:hanging="446"/>
        <w:jc w:val="left"/>
        <w:rPr>
          <w:rFonts w:ascii="Arial" w:hAnsi="Arial" w:cs="Tunga"/>
          <w:bCs/>
          <w:sz w:val="22"/>
          <w:szCs w:val="22"/>
        </w:rPr>
      </w:pPr>
      <w:r w:rsidRPr="001808C9">
        <w:rPr>
          <w:rFonts w:ascii="Arial" w:hAnsi="Arial" w:cs="Tunga"/>
          <w:bCs/>
          <w:sz w:val="22"/>
          <w:szCs w:val="22"/>
        </w:rPr>
        <w:t>Created and implemented crisis intervention plan to address senior leadership and board development</w:t>
      </w:r>
      <w:r w:rsidR="00B1779C">
        <w:rPr>
          <w:rFonts w:ascii="Arial" w:hAnsi="Arial" w:cs="Tunga"/>
          <w:bCs/>
          <w:sz w:val="22"/>
          <w:szCs w:val="22"/>
        </w:rPr>
        <w:t>, Boston youth services agency</w:t>
      </w:r>
      <w:r w:rsidR="002F036D">
        <w:rPr>
          <w:rFonts w:ascii="Arial" w:hAnsi="Arial" w:cs="Tunga"/>
          <w:bCs/>
          <w:sz w:val="22"/>
          <w:szCs w:val="22"/>
        </w:rPr>
        <w:t>:</w:t>
      </w:r>
      <w:r w:rsidRPr="001808C9">
        <w:rPr>
          <w:rFonts w:ascii="Arial" w:hAnsi="Arial" w:cs="Tunga"/>
          <w:bCs/>
          <w:sz w:val="22"/>
          <w:szCs w:val="22"/>
        </w:rPr>
        <w:t xml:space="preserve"> 2012</w:t>
      </w:r>
      <w:r w:rsidR="004936A3">
        <w:rPr>
          <w:rFonts w:ascii="Arial" w:hAnsi="Arial" w:cs="Tunga"/>
          <w:bCs/>
          <w:sz w:val="22"/>
          <w:szCs w:val="22"/>
        </w:rPr>
        <w:t xml:space="preserve"> </w:t>
      </w:r>
      <w:r w:rsidR="002F036D">
        <w:rPr>
          <w:rFonts w:ascii="Arial" w:hAnsi="Arial" w:cs="Tunga"/>
          <w:bCs/>
          <w:sz w:val="22"/>
          <w:szCs w:val="22"/>
        </w:rPr>
        <w:t>to</w:t>
      </w:r>
      <w:r w:rsidR="004936A3">
        <w:rPr>
          <w:rFonts w:ascii="Arial" w:hAnsi="Arial" w:cs="Tunga"/>
          <w:bCs/>
          <w:sz w:val="22"/>
          <w:szCs w:val="22"/>
        </w:rPr>
        <w:t xml:space="preserve"> </w:t>
      </w:r>
      <w:r w:rsidRPr="001808C9">
        <w:rPr>
          <w:rFonts w:ascii="Arial" w:hAnsi="Arial" w:cs="Tunga"/>
          <w:bCs/>
          <w:sz w:val="22"/>
          <w:szCs w:val="22"/>
        </w:rPr>
        <w:t>2013</w:t>
      </w:r>
    </w:p>
    <w:p w14:paraId="37A68722" w14:textId="77777777" w:rsidR="001808C9" w:rsidRPr="001808C9" w:rsidRDefault="006D256A" w:rsidP="00531320">
      <w:pPr>
        <w:pStyle w:val="p6"/>
        <w:numPr>
          <w:ilvl w:val="0"/>
          <w:numId w:val="7"/>
        </w:numPr>
        <w:tabs>
          <w:tab w:val="left" w:pos="8340"/>
        </w:tabs>
        <w:spacing w:line="240" w:lineRule="auto"/>
        <w:ind w:left="892" w:hanging="446"/>
        <w:jc w:val="left"/>
        <w:rPr>
          <w:rFonts w:ascii="Arial" w:hAnsi="Arial" w:cs="Tunga"/>
          <w:bCs/>
          <w:sz w:val="22"/>
          <w:szCs w:val="22"/>
        </w:rPr>
      </w:pPr>
      <w:r w:rsidRPr="001808C9">
        <w:rPr>
          <w:rFonts w:ascii="Arial" w:hAnsi="Arial" w:cs="Tunga"/>
          <w:bCs/>
          <w:sz w:val="22"/>
          <w:szCs w:val="22"/>
        </w:rPr>
        <w:t>Developed a successful intervention to energize and empower board of directors for an international niche non-profit.  Followed with the development of a strategic plan</w:t>
      </w:r>
      <w:r w:rsidR="002F036D">
        <w:rPr>
          <w:rFonts w:ascii="Arial" w:hAnsi="Arial" w:cs="Tunga"/>
          <w:bCs/>
          <w:sz w:val="22"/>
          <w:szCs w:val="22"/>
        </w:rPr>
        <w:t>:</w:t>
      </w:r>
      <w:r w:rsidRPr="001808C9">
        <w:rPr>
          <w:rFonts w:ascii="Arial" w:hAnsi="Arial" w:cs="Tunga"/>
          <w:bCs/>
          <w:sz w:val="22"/>
          <w:szCs w:val="22"/>
        </w:rPr>
        <w:t xml:space="preserve"> 2010</w:t>
      </w:r>
      <w:r w:rsidR="004936A3">
        <w:rPr>
          <w:rFonts w:ascii="Arial" w:hAnsi="Arial" w:cs="Tunga"/>
          <w:bCs/>
          <w:sz w:val="22"/>
          <w:szCs w:val="22"/>
        </w:rPr>
        <w:t xml:space="preserve"> </w:t>
      </w:r>
      <w:r w:rsidRPr="001808C9">
        <w:rPr>
          <w:rFonts w:ascii="Arial" w:hAnsi="Arial" w:cs="Tunga"/>
          <w:bCs/>
          <w:sz w:val="22"/>
          <w:szCs w:val="22"/>
        </w:rPr>
        <w:t>-</w:t>
      </w:r>
      <w:r w:rsidR="004936A3">
        <w:rPr>
          <w:rFonts w:ascii="Arial" w:hAnsi="Arial" w:cs="Tunga"/>
          <w:bCs/>
          <w:sz w:val="22"/>
          <w:szCs w:val="22"/>
        </w:rPr>
        <w:t xml:space="preserve"> </w:t>
      </w:r>
      <w:r w:rsidRPr="001808C9">
        <w:rPr>
          <w:rFonts w:ascii="Arial" w:hAnsi="Arial" w:cs="Tunga"/>
          <w:bCs/>
          <w:sz w:val="22"/>
          <w:szCs w:val="22"/>
        </w:rPr>
        <w:t>2011</w:t>
      </w:r>
    </w:p>
    <w:p w14:paraId="0A9AF28E" w14:textId="77777777" w:rsidR="001A5D1C" w:rsidRPr="00531320" w:rsidRDefault="00531320" w:rsidP="00531320">
      <w:pPr>
        <w:pStyle w:val="p6"/>
        <w:numPr>
          <w:ilvl w:val="0"/>
          <w:numId w:val="7"/>
        </w:numPr>
        <w:tabs>
          <w:tab w:val="left" w:pos="8340"/>
        </w:tabs>
        <w:spacing w:line="240" w:lineRule="auto"/>
        <w:ind w:left="892" w:hanging="446"/>
        <w:jc w:val="left"/>
        <w:rPr>
          <w:rFonts w:ascii="Arial" w:hAnsi="Arial" w:cs="Tunga"/>
          <w:bCs/>
          <w:sz w:val="22"/>
          <w:szCs w:val="22"/>
        </w:rPr>
      </w:pPr>
      <w:r>
        <w:rPr>
          <w:rFonts w:ascii="Arial" w:hAnsi="Arial" w:cs="Tunga"/>
          <w:bCs/>
          <w:sz w:val="22"/>
          <w:szCs w:val="22"/>
        </w:rPr>
        <w:t xml:space="preserve">Served as fulltime </w:t>
      </w:r>
      <w:r w:rsidR="001808C9" w:rsidRPr="00531320">
        <w:rPr>
          <w:rFonts w:ascii="Arial" w:hAnsi="Arial" w:cs="Tunga"/>
          <w:bCs/>
          <w:sz w:val="22"/>
          <w:szCs w:val="22"/>
        </w:rPr>
        <w:t>Interim Senior Vice President for Advancement, Museum of Science in Boston.</w:t>
      </w:r>
      <w:r w:rsidR="008557BB" w:rsidRPr="00531320">
        <w:rPr>
          <w:rFonts w:ascii="Arial" w:hAnsi="Arial" w:cs="Tunga"/>
          <w:b/>
          <w:sz w:val="22"/>
          <w:szCs w:val="22"/>
        </w:rPr>
        <w:t xml:space="preserve"> </w:t>
      </w:r>
      <w:r w:rsidRPr="00531320">
        <w:rPr>
          <w:rFonts w:ascii="Arial" w:hAnsi="Arial" w:cs="Tunga"/>
          <w:sz w:val="22"/>
          <w:szCs w:val="22"/>
        </w:rPr>
        <w:t xml:space="preserve"> </w:t>
      </w:r>
      <w:r>
        <w:rPr>
          <w:rFonts w:ascii="Arial" w:hAnsi="Arial" w:cs="Tunga"/>
          <w:sz w:val="22"/>
          <w:szCs w:val="22"/>
        </w:rPr>
        <w:t>W</w:t>
      </w:r>
      <w:r w:rsidRPr="00531320">
        <w:rPr>
          <w:rFonts w:ascii="Arial" w:hAnsi="Arial" w:cs="Tunga"/>
          <w:sz w:val="22"/>
          <w:szCs w:val="22"/>
        </w:rPr>
        <w:t>ork</w:t>
      </w:r>
      <w:r>
        <w:rPr>
          <w:rFonts w:ascii="Arial" w:hAnsi="Arial" w:cs="Tunga"/>
          <w:sz w:val="22"/>
          <w:szCs w:val="22"/>
        </w:rPr>
        <w:t>ed</w:t>
      </w:r>
      <w:r w:rsidRPr="00531320">
        <w:rPr>
          <w:rFonts w:ascii="Arial" w:hAnsi="Arial" w:cs="Tunga"/>
          <w:sz w:val="22"/>
          <w:szCs w:val="22"/>
        </w:rPr>
        <w:t xml:space="preserve"> closely with the President, Trustees, Directors and Chief Operating Officer during the quiet phase of a $280</w:t>
      </w:r>
      <w:r w:rsidR="009F042E">
        <w:rPr>
          <w:rFonts w:ascii="Arial" w:hAnsi="Arial" w:cs="Tunga"/>
          <w:sz w:val="22"/>
          <w:szCs w:val="22"/>
        </w:rPr>
        <w:t>M</w:t>
      </w:r>
      <w:r w:rsidRPr="00531320">
        <w:rPr>
          <w:rFonts w:ascii="Arial" w:hAnsi="Arial" w:cs="Tunga"/>
          <w:sz w:val="22"/>
          <w:szCs w:val="22"/>
        </w:rPr>
        <w:t xml:space="preserve"> campaign, largest in the Museum’s history.  Achieved successful transition to new leadership, </w:t>
      </w:r>
      <w:r w:rsidR="0042229F" w:rsidRPr="00531320">
        <w:rPr>
          <w:rFonts w:ascii="Arial" w:hAnsi="Arial" w:cs="Tunga"/>
          <w:sz w:val="22"/>
          <w:szCs w:val="22"/>
        </w:rPr>
        <w:t>l</w:t>
      </w:r>
      <w:r w:rsidR="001A5D1C" w:rsidRPr="00531320">
        <w:rPr>
          <w:rFonts w:ascii="Arial" w:hAnsi="Arial" w:cs="Tunga"/>
          <w:sz w:val="22"/>
          <w:szCs w:val="22"/>
        </w:rPr>
        <w:t>ead</w:t>
      </w:r>
      <w:r w:rsidR="0042229F" w:rsidRPr="00531320">
        <w:rPr>
          <w:rFonts w:ascii="Arial" w:hAnsi="Arial" w:cs="Tunga"/>
          <w:sz w:val="22"/>
          <w:szCs w:val="22"/>
        </w:rPr>
        <w:t>ing</w:t>
      </w:r>
      <w:r w:rsidR="001A5D1C" w:rsidRPr="00531320">
        <w:rPr>
          <w:rFonts w:ascii="Arial" w:hAnsi="Arial" w:cs="Tunga"/>
          <w:sz w:val="22"/>
          <w:szCs w:val="22"/>
        </w:rPr>
        <w:t xml:space="preserve"> a team of thirty</w:t>
      </w:r>
      <w:r w:rsidR="009F042E">
        <w:rPr>
          <w:rFonts w:ascii="Arial" w:hAnsi="Arial" w:cs="Tunga"/>
          <w:sz w:val="22"/>
          <w:szCs w:val="22"/>
        </w:rPr>
        <w:t xml:space="preserve"> </w:t>
      </w:r>
      <w:r w:rsidR="001A5D1C" w:rsidRPr="00531320">
        <w:rPr>
          <w:rFonts w:ascii="Arial" w:hAnsi="Arial" w:cs="Tunga"/>
          <w:sz w:val="22"/>
          <w:szCs w:val="22"/>
        </w:rPr>
        <w:t>in a time of major change.</w:t>
      </w:r>
      <w:r w:rsidRPr="00531320">
        <w:rPr>
          <w:rFonts w:ascii="Arial" w:hAnsi="Arial" w:cs="Tunga"/>
          <w:sz w:val="22"/>
          <w:szCs w:val="22"/>
        </w:rPr>
        <w:t xml:space="preserve">  </w:t>
      </w:r>
      <w:r w:rsidR="001A5D1C" w:rsidRPr="00531320">
        <w:rPr>
          <w:rFonts w:ascii="Arial" w:hAnsi="Arial" w:cs="Tunga"/>
          <w:bCs/>
          <w:sz w:val="22"/>
          <w:szCs w:val="22"/>
        </w:rPr>
        <w:t>Successfully implemented a plan for staff recruitment and retention; stopped turnover</w:t>
      </w:r>
      <w:r w:rsidRPr="00531320">
        <w:rPr>
          <w:rFonts w:ascii="Arial" w:hAnsi="Arial" w:cs="Tunga"/>
          <w:bCs/>
          <w:sz w:val="22"/>
          <w:szCs w:val="22"/>
        </w:rPr>
        <w:t>.</w:t>
      </w:r>
      <w:r>
        <w:rPr>
          <w:rFonts w:ascii="Arial" w:hAnsi="Arial" w:cs="Tunga"/>
          <w:bCs/>
          <w:sz w:val="22"/>
          <w:szCs w:val="22"/>
        </w:rPr>
        <w:t xml:space="preserve">  </w:t>
      </w:r>
      <w:r w:rsidR="001A5D1C" w:rsidRPr="00531320">
        <w:rPr>
          <w:rFonts w:ascii="Arial" w:hAnsi="Arial" w:cs="Tunga"/>
          <w:bCs/>
          <w:sz w:val="22"/>
          <w:szCs w:val="22"/>
        </w:rPr>
        <w:t>Dr</w:t>
      </w:r>
      <w:r w:rsidR="009A3C8E" w:rsidRPr="00531320">
        <w:rPr>
          <w:rFonts w:ascii="Arial" w:hAnsi="Arial" w:cs="Tunga"/>
          <w:bCs/>
          <w:sz w:val="22"/>
          <w:szCs w:val="22"/>
        </w:rPr>
        <w:t>o</w:t>
      </w:r>
      <w:r w:rsidR="001A5D1C" w:rsidRPr="00531320">
        <w:rPr>
          <w:rFonts w:ascii="Arial" w:hAnsi="Arial" w:cs="Tunga"/>
          <w:bCs/>
          <w:sz w:val="22"/>
          <w:szCs w:val="22"/>
        </w:rPr>
        <w:t xml:space="preserve">ve a culture change </w:t>
      </w:r>
      <w:r w:rsidR="0027311F" w:rsidRPr="00531320">
        <w:rPr>
          <w:rFonts w:ascii="Arial" w:hAnsi="Arial" w:cs="Tunga"/>
          <w:bCs/>
          <w:sz w:val="22"/>
          <w:szCs w:val="22"/>
        </w:rPr>
        <w:t>resulting in improved</w:t>
      </w:r>
      <w:r w:rsidR="001A5D1C" w:rsidRPr="00531320">
        <w:rPr>
          <w:rFonts w:ascii="Arial" w:hAnsi="Arial" w:cs="Tunga"/>
          <w:bCs/>
          <w:sz w:val="22"/>
          <w:szCs w:val="22"/>
        </w:rPr>
        <w:t xml:space="preserve"> morale, productivity and communication</w:t>
      </w:r>
      <w:r w:rsidR="002F036D">
        <w:rPr>
          <w:rFonts w:ascii="Arial" w:hAnsi="Arial" w:cs="Tunga"/>
          <w:bCs/>
          <w:sz w:val="22"/>
          <w:szCs w:val="22"/>
        </w:rPr>
        <w:t>:</w:t>
      </w:r>
      <w:r>
        <w:rPr>
          <w:rFonts w:ascii="Arial" w:hAnsi="Arial" w:cs="Tunga"/>
          <w:bCs/>
          <w:sz w:val="22"/>
          <w:szCs w:val="22"/>
        </w:rPr>
        <w:t xml:space="preserve">  </w:t>
      </w:r>
      <w:r w:rsidRPr="001808C9">
        <w:rPr>
          <w:rFonts w:ascii="Arial" w:hAnsi="Arial" w:cs="Tunga"/>
          <w:bCs/>
          <w:sz w:val="22"/>
          <w:szCs w:val="22"/>
        </w:rPr>
        <w:t>2007</w:t>
      </w:r>
      <w:r w:rsidR="004936A3">
        <w:rPr>
          <w:rFonts w:ascii="Arial" w:hAnsi="Arial" w:cs="Tunga"/>
          <w:bCs/>
          <w:sz w:val="22"/>
          <w:szCs w:val="22"/>
        </w:rPr>
        <w:t xml:space="preserve"> - </w:t>
      </w:r>
      <w:r w:rsidRPr="001808C9">
        <w:rPr>
          <w:rFonts w:ascii="Arial" w:hAnsi="Arial" w:cs="Tunga"/>
          <w:bCs/>
          <w:sz w:val="22"/>
          <w:szCs w:val="22"/>
        </w:rPr>
        <w:t>2008</w:t>
      </w:r>
    </w:p>
    <w:p w14:paraId="7557E4D5" w14:textId="77777777" w:rsidR="001A5D1C" w:rsidRPr="008557BB" w:rsidRDefault="001A5D1C">
      <w:pPr>
        <w:pStyle w:val="p6"/>
        <w:tabs>
          <w:tab w:val="right" w:pos="10440"/>
        </w:tabs>
        <w:spacing w:line="280" w:lineRule="exact"/>
        <w:jc w:val="left"/>
        <w:rPr>
          <w:rFonts w:ascii="Arial" w:hAnsi="Arial" w:cs="Tunga"/>
          <w:bCs/>
          <w:sz w:val="22"/>
          <w:szCs w:val="22"/>
        </w:rPr>
      </w:pPr>
    </w:p>
    <w:p w14:paraId="47F2C8DF" w14:textId="77777777" w:rsidR="001A5D1C" w:rsidRPr="008557BB" w:rsidRDefault="001A5D1C">
      <w:pPr>
        <w:pStyle w:val="p6"/>
        <w:tabs>
          <w:tab w:val="right" w:pos="10440"/>
        </w:tabs>
        <w:spacing w:line="280" w:lineRule="exact"/>
        <w:jc w:val="left"/>
        <w:rPr>
          <w:rFonts w:ascii="Arial" w:hAnsi="Arial" w:cs="Tunga"/>
          <w:b/>
          <w:sz w:val="22"/>
          <w:szCs w:val="22"/>
        </w:rPr>
      </w:pPr>
      <w:r w:rsidRPr="008557BB">
        <w:rPr>
          <w:rFonts w:ascii="Arial" w:hAnsi="Arial" w:cs="Tunga"/>
          <w:sz w:val="22"/>
          <w:szCs w:val="22"/>
          <w:u w:val="single"/>
        </w:rPr>
        <w:t>MASSACHUSETTS HOSPITAL ASSOCIATION</w:t>
      </w:r>
      <w:r w:rsidRPr="008557BB">
        <w:rPr>
          <w:rFonts w:ascii="Arial" w:hAnsi="Arial" w:cs="Tunga"/>
          <w:b/>
          <w:sz w:val="22"/>
          <w:szCs w:val="22"/>
        </w:rPr>
        <w:t xml:space="preserve">, </w:t>
      </w:r>
      <w:r w:rsidRPr="008557BB">
        <w:rPr>
          <w:rFonts w:ascii="Arial" w:hAnsi="Arial" w:cs="Tunga"/>
          <w:sz w:val="22"/>
          <w:szCs w:val="22"/>
        </w:rPr>
        <w:t>Burlington, MA</w:t>
      </w:r>
      <w:r w:rsidR="009F042E">
        <w:rPr>
          <w:rFonts w:ascii="Arial" w:hAnsi="Arial" w:cs="Tunga"/>
          <w:sz w:val="22"/>
          <w:szCs w:val="22"/>
        </w:rPr>
        <w:t xml:space="preserve">                                          </w:t>
      </w:r>
      <w:r w:rsidRPr="008557BB">
        <w:rPr>
          <w:rFonts w:ascii="Arial" w:hAnsi="Arial" w:cs="Tunga"/>
          <w:sz w:val="22"/>
          <w:szCs w:val="22"/>
        </w:rPr>
        <w:t xml:space="preserve"> 2006-2007</w:t>
      </w:r>
      <w:r w:rsidRPr="008557BB">
        <w:rPr>
          <w:rFonts w:ascii="Arial" w:hAnsi="Arial" w:cs="Tunga"/>
          <w:b/>
          <w:sz w:val="22"/>
          <w:szCs w:val="22"/>
        </w:rPr>
        <w:tab/>
      </w:r>
    </w:p>
    <w:p w14:paraId="4810F8D7" w14:textId="77777777" w:rsidR="00515722" w:rsidRPr="008557BB" w:rsidRDefault="00515722">
      <w:pPr>
        <w:pStyle w:val="p6"/>
        <w:spacing w:line="240" w:lineRule="auto"/>
        <w:ind w:left="540"/>
        <w:jc w:val="left"/>
        <w:rPr>
          <w:rFonts w:ascii="Arial" w:hAnsi="Arial" w:cs="Tunga"/>
          <w:b/>
          <w:sz w:val="22"/>
          <w:szCs w:val="22"/>
        </w:rPr>
      </w:pPr>
    </w:p>
    <w:p w14:paraId="4E27242D" w14:textId="77777777" w:rsidR="001A5D1C" w:rsidRPr="008557BB" w:rsidRDefault="001A5D1C" w:rsidP="005D0E74">
      <w:pPr>
        <w:pStyle w:val="p6"/>
        <w:spacing w:after="120" w:line="240" w:lineRule="auto"/>
        <w:ind w:left="540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sz w:val="22"/>
          <w:szCs w:val="22"/>
        </w:rPr>
        <w:t>Chief Administrative and Financial Officer</w:t>
      </w:r>
      <w:r w:rsidR="005D0E74" w:rsidRPr="008557BB">
        <w:rPr>
          <w:rFonts w:ascii="Arial" w:hAnsi="Arial" w:cs="Tunga"/>
          <w:b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sz w:val="22"/>
          <w:szCs w:val="22"/>
        </w:rPr>
        <w:t xml:space="preserve">- </w:t>
      </w:r>
      <w:r w:rsidRPr="008557BB">
        <w:rPr>
          <w:rFonts w:ascii="Arial" w:hAnsi="Arial" w:cs="Tunga"/>
          <w:sz w:val="22"/>
          <w:szCs w:val="22"/>
        </w:rPr>
        <w:t>Senior Vice-President responsible to the President for planning, directing and coordinating all finance and budget operations functions, continuing education, professional development, human resources and information technology.  Identif</w:t>
      </w:r>
      <w:r w:rsidR="00B3418C">
        <w:rPr>
          <w:rFonts w:ascii="Arial" w:hAnsi="Arial" w:cs="Tunga"/>
          <w:sz w:val="22"/>
          <w:szCs w:val="22"/>
        </w:rPr>
        <w:t>ied</w:t>
      </w:r>
      <w:r w:rsidRPr="008557BB">
        <w:rPr>
          <w:rFonts w:ascii="Arial" w:hAnsi="Arial" w:cs="Tunga"/>
          <w:sz w:val="22"/>
          <w:szCs w:val="22"/>
        </w:rPr>
        <w:t>, develop</w:t>
      </w:r>
      <w:r w:rsidR="00B3418C">
        <w:rPr>
          <w:rFonts w:ascii="Arial" w:hAnsi="Arial" w:cs="Tunga"/>
          <w:sz w:val="22"/>
          <w:szCs w:val="22"/>
        </w:rPr>
        <w:t>ed</w:t>
      </w:r>
      <w:r w:rsidRPr="008557BB">
        <w:rPr>
          <w:rFonts w:ascii="Arial" w:hAnsi="Arial" w:cs="Tunga"/>
          <w:sz w:val="22"/>
          <w:szCs w:val="22"/>
        </w:rPr>
        <w:t xml:space="preserve"> and implement</w:t>
      </w:r>
      <w:r w:rsidR="00B3418C">
        <w:rPr>
          <w:rFonts w:ascii="Arial" w:hAnsi="Arial" w:cs="Tunga"/>
          <w:sz w:val="22"/>
          <w:szCs w:val="22"/>
        </w:rPr>
        <w:t>ed</w:t>
      </w:r>
      <w:r w:rsidRPr="008557BB">
        <w:rPr>
          <w:rFonts w:ascii="Arial" w:hAnsi="Arial" w:cs="Tunga"/>
          <w:sz w:val="22"/>
          <w:szCs w:val="22"/>
        </w:rPr>
        <w:t xml:space="preserve"> new operational and financial strategies to further Association’s goals.</w:t>
      </w:r>
      <w:r w:rsidR="00B3418C">
        <w:rPr>
          <w:rFonts w:ascii="Arial" w:hAnsi="Arial" w:cs="Tunga"/>
          <w:sz w:val="22"/>
          <w:szCs w:val="22"/>
        </w:rPr>
        <w:t xml:space="preserve">  </w:t>
      </w:r>
      <w:r w:rsidRPr="008557BB">
        <w:rPr>
          <w:rFonts w:ascii="Arial" w:hAnsi="Arial" w:cs="Tunga"/>
          <w:sz w:val="22"/>
          <w:szCs w:val="22"/>
        </w:rPr>
        <w:t>Provide</w:t>
      </w:r>
      <w:r w:rsidR="00B3418C">
        <w:rPr>
          <w:rFonts w:ascii="Arial" w:hAnsi="Arial" w:cs="Tunga"/>
          <w:sz w:val="22"/>
          <w:szCs w:val="22"/>
        </w:rPr>
        <w:t>d</w:t>
      </w:r>
      <w:r w:rsidRPr="008557BB">
        <w:rPr>
          <w:rFonts w:ascii="Arial" w:hAnsi="Arial" w:cs="Tunga"/>
          <w:sz w:val="22"/>
          <w:szCs w:val="22"/>
        </w:rPr>
        <w:t xml:space="preserve"> strategic direction, mentoring and coaching to internal teams and work groups to achieve the designed culture for the organization.</w:t>
      </w:r>
    </w:p>
    <w:p w14:paraId="4EA3A48B" w14:textId="77777777" w:rsidR="001A5D1C" w:rsidRPr="008557BB" w:rsidRDefault="001A5D1C" w:rsidP="005D0E74">
      <w:pPr>
        <w:pStyle w:val="p6"/>
        <w:numPr>
          <w:ilvl w:val="0"/>
          <w:numId w:val="7"/>
        </w:numPr>
        <w:spacing w:line="240" w:lineRule="auto"/>
        <w:ind w:left="907"/>
        <w:jc w:val="lowKashida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lastRenderedPageBreak/>
        <w:t>Developed and implemented goals-driven budget process in sixty days</w:t>
      </w:r>
    </w:p>
    <w:p w14:paraId="76EC4C4C" w14:textId="77777777" w:rsidR="009B0084" w:rsidRDefault="009B0084">
      <w:pPr>
        <w:pStyle w:val="p6"/>
        <w:numPr>
          <w:ilvl w:val="0"/>
          <w:numId w:val="7"/>
        </w:numPr>
        <w:spacing w:line="240" w:lineRule="auto"/>
        <w:jc w:val="lowKashida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 xml:space="preserve">Served as Statewide Coordinator for </w:t>
      </w:r>
      <w:r>
        <w:rPr>
          <w:rFonts w:ascii="Arial" w:hAnsi="Arial" w:cs="Tunga"/>
          <w:sz w:val="22"/>
          <w:szCs w:val="22"/>
        </w:rPr>
        <w:t xml:space="preserve">hospital </w:t>
      </w:r>
      <w:r w:rsidRPr="008557BB">
        <w:rPr>
          <w:rFonts w:ascii="Arial" w:hAnsi="Arial" w:cs="Tunga"/>
          <w:sz w:val="22"/>
          <w:szCs w:val="22"/>
        </w:rPr>
        <w:t>pandemic preparedness</w:t>
      </w:r>
    </w:p>
    <w:p w14:paraId="6237FDB6" w14:textId="77777777" w:rsidR="001A5D1C" w:rsidRPr="008557BB" w:rsidRDefault="001A5D1C">
      <w:pPr>
        <w:pStyle w:val="p6"/>
        <w:numPr>
          <w:ilvl w:val="0"/>
          <w:numId w:val="7"/>
        </w:numPr>
        <w:spacing w:line="240" w:lineRule="auto"/>
        <w:jc w:val="lowKashida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>Reorganized Center for Education and Professional Development resulting in increases in both employee morale and revenue</w:t>
      </w:r>
    </w:p>
    <w:p w14:paraId="190D23EF" w14:textId="77777777" w:rsidR="001A5D1C" w:rsidRPr="008557BB" w:rsidRDefault="001A5D1C">
      <w:pPr>
        <w:pStyle w:val="p6"/>
        <w:spacing w:line="240" w:lineRule="auto"/>
        <w:rPr>
          <w:rFonts w:ascii="Arial" w:hAnsi="Arial" w:cs="Tunga"/>
          <w:b/>
          <w:sz w:val="22"/>
          <w:szCs w:val="22"/>
        </w:rPr>
      </w:pPr>
    </w:p>
    <w:p w14:paraId="2828421F" w14:textId="77777777" w:rsidR="001A5D1C" w:rsidRPr="008557BB" w:rsidRDefault="001A5D1C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  <w:u w:val="single"/>
        </w:rPr>
        <w:t>THE MASSACHUSETTS 9/11 FUND, INC.</w:t>
      </w:r>
      <w:r w:rsidRPr="008557BB">
        <w:rPr>
          <w:rFonts w:ascii="Arial" w:hAnsi="Arial" w:cs="Tunga"/>
          <w:b/>
          <w:sz w:val="22"/>
          <w:szCs w:val="22"/>
        </w:rPr>
        <w:t xml:space="preserve">, </w:t>
      </w:r>
      <w:r w:rsidRPr="008557BB">
        <w:rPr>
          <w:rFonts w:ascii="Arial" w:hAnsi="Arial" w:cs="Tunga"/>
          <w:bCs/>
          <w:sz w:val="22"/>
          <w:szCs w:val="22"/>
        </w:rPr>
        <w:t>Boston, MA</w:t>
      </w:r>
      <w:r w:rsidR="009F042E">
        <w:rPr>
          <w:rFonts w:ascii="Arial" w:hAnsi="Arial" w:cs="Tunga"/>
          <w:bCs/>
          <w:sz w:val="22"/>
          <w:szCs w:val="22"/>
        </w:rPr>
        <w:t xml:space="preserve">                                                         </w:t>
      </w:r>
      <w:r w:rsidRPr="008557BB">
        <w:rPr>
          <w:rFonts w:ascii="Arial" w:hAnsi="Arial" w:cs="Tunga"/>
          <w:sz w:val="22"/>
          <w:szCs w:val="22"/>
        </w:rPr>
        <w:t>2005-2006</w:t>
      </w:r>
    </w:p>
    <w:p w14:paraId="2B7D5EE1" w14:textId="77777777" w:rsidR="001A5D1C" w:rsidRPr="008557BB" w:rsidRDefault="001A5D1C">
      <w:pPr>
        <w:pStyle w:val="p6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</w:p>
    <w:p w14:paraId="03AD9963" w14:textId="77777777" w:rsidR="001A5D1C" w:rsidRPr="008557BB" w:rsidRDefault="001A5D1C" w:rsidP="0027311F">
      <w:pPr>
        <w:pStyle w:val="p6"/>
        <w:spacing w:after="120" w:line="240" w:lineRule="auto"/>
        <w:ind w:left="432"/>
        <w:jc w:val="left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/>
          <w:sz w:val="22"/>
          <w:szCs w:val="22"/>
        </w:rPr>
        <w:t>Executive Director</w:t>
      </w:r>
      <w:r w:rsidR="005D0E74" w:rsidRPr="008557BB">
        <w:rPr>
          <w:rFonts w:ascii="Arial" w:hAnsi="Arial" w:cs="Tunga"/>
          <w:b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sz w:val="22"/>
          <w:szCs w:val="22"/>
        </w:rPr>
        <w:t xml:space="preserve">- </w:t>
      </w:r>
      <w:r w:rsidRPr="008557BB">
        <w:rPr>
          <w:rFonts w:ascii="Arial" w:hAnsi="Arial" w:cs="Tunga"/>
          <w:bCs/>
          <w:sz w:val="22"/>
          <w:szCs w:val="22"/>
        </w:rPr>
        <w:t>Chief executive officer with a specific and time-limited focus to establish the organization’s strategic direction to achieve a defined and sustainable future at minimal overhead cost.  Liais</w:t>
      </w:r>
      <w:r w:rsidR="00B3418C">
        <w:rPr>
          <w:rFonts w:ascii="Arial" w:hAnsi="Arial" w:cs="Tunga"/>
          <w:bCs/>
          <w:sz w:val="22"/>
          <w:szCs w:val="22"/>
        </w:rPr>
        <w:t>on</w:t>
      </w:r>
      <w:r w:rsidRPr="008557BB">
        <w:rPr>
          <w:rFonts w:ascii="Arial" w:hAnsi="Arial" w:cs="Tunga"/>
          <w:bCs/>
          <w:sz w:val="22"/>
          <w:szCs w:val="22"/>
        </w:rPr>
        <w:t xml:space="preserve"> with </w:t>
      </w:r>
      <w:r w:rsidR="00515722" w:rsidRPr="008557BB">
        <w:rPr>
          <w:rFonts w:ascii="Arial" w:hAnsi="Arial" w:cs="Tunga"/>
          <w:bCs/>
          <w:sz w:val="22"/>
          <w:szCs w:val="22"/>
        </w:rPr>
        <w:t xml:space="preserve">state and </w:t>
      </w:r>
      <w:r w:rsidRPr="008557BB">
        <w:rPr>
          <w:rFonts w:ascii="Arial" w:hAnsi="Arial" w:cs="Tunga"/>
          <w:bCs/>
          <w:sz w:val="22"/>
          <w:szCs w:val="22"/>
        </w:rPr>
        <w:t>national network of 9/11 support programs</w:t>
      </w:r>
      <w:r w:rsidR="00515722" w:rsidRPr="008557BB">
        <w:rPr>
          <w:rFonts w:ascii="Arial" w:hAnsi="Arial" w:cs="Tunga"/>
          <w:bCs/>
          <w:sz w:val="22"/>
          <w:szCs w:val="22"/>
        </w:rPr>
        <w:t>,</w:t>
      </w:r>
      <w:r w:rsidRPr="008557BB">
        <w:rPr>
          <w:rFonts w:ascii="Arial" w:hAnsi="Arial" w:cs="Tunga"/>
          <w:bCs/>
          <w:sz w:val="22"/>
          <w:szCs w:val="22"/>
        </w:rPr>
        <w:t xml:space="preserve"> advocacy </w:t>
      </w:r>
      <w:r w:rsidR="00515722" w:rsidRPr="008557BB">
        <w:rPr>
          <w:rFonts w:ascii="Arial" w:hAnsi="Arial" w:cs="Tunga"/>
          <w:bCs/>
          <w:sz w:val="22"/>
          <w:szCs w:val="22"/>
        </w:rPr>
        <w:t>and government representatives</w:t>
      </w:r>
      <w:r w:rsidRPr="008557BB">
        <w:rPr>
          <w:rFonts w:ascii="Arial" w:hAnsi="Arial" w:cs="Tunga"/>
          <w:bCs/>
          <w:sz w:val="22"/>
          <w:szCs w:val="22"/>
        </w:rPr>
        <w:t>.  Supervise</w:t>
      </w:r>
      <w:r w:rsidR="00B3418C">
        <w:rPr>
          <w:rFonts w:ascii="Arial" w:hAnsi="Arial" w:cs="Tunga"/>
          <w:bCs/>
          <w:sz w:val="22"/>
          <w:szCs w:val="22"/>
        </w:rPr>
        <w:t>d</w:t>
      </w:r>
      <w:r w:rsidRPr="008557BB">
        <w:rPr>
          <w:rFonts w:ascii="Arial" w:hAnsi="Arial" w:cs="Tunga"/>
          <w:bCs/>
          <w:sz w:val="22"/>
          <w:szCs w:val="22"/>
        </w:rPr>
        <w:t xml:space="preserve"> staff, grant proposal </w:t>
      </w:r>
      <w:r w:rsidR="006D7F81" w:rsidRPr="008557BB">
        <w:rPr>
          <w:rFonts w:ascii="Arial" w:hAnsi="Arial" w:cs="Tunga"/>
          <w:bCs/>
          <w:sz w:val="22"/>
          <w:szCs w:val="22"/>
        </w:rPr>
        <w:t>writing</w:t>
      </w:r>
      <w:r w:rsidR="005D0E74" w:rsidRPr="008557BB">
        <w:rPr>
          <w:rFonts w:ascii="Arial" w:hAnsi="Arial" w:cs="Tunga"/>
          <w:bCs/>
          <w:sz w:val="22"/>
          <w:szCs w:val="22"/>
        </w:rPr>
        <w:t xml:space="preserve"> </w:t>
      </w:r>
      <w:r w:rsidR="006D7F81" w:rsidRPr="008557BB">
        <w:rPr>
          <w:rFonts w:ascii="Arial" w:hAnsi="Arial" w:cs="Tunga"/>
          <w:bCs/>
          <w:sz w:val="22"/>
          <w:szCs w:val="22"/>
        </w:rPr>
        <w:t>and post</w:t>
      </w:r>
      <w:r w:rsidRPr="008557BB">
        <w:rPr>
          <w:rFonts w:ascii="Arial" w:hAnsi="Arial" w:cs="Tunga"/>
          <w:bCs/>
          <w:sz w:val="22"/>
          <w:szCs w:val="22"/>
        </w:rPr>
        <w:t>-award management, facilitate</w:t>
      </w:r>
      <w:r w:rsidR="00B3418C">
        <w:rPr>
          <w:rFonts w:ascii="Arial" w:hAnsi="Arial" w:cs="Tunga"/>
          <w:bCs/>
          <w:sz w:val="22"/>
          <w:szCs w:val="22"/>
        </w:rPr>
        <w:t>d</w:t>
      </w:r>
      <w:r w:rsidRPr="008557BB">
        <w:rPr>
          <w:rFonts w:ascii="Arial" w:hAnsi="Arial" w:cs="Tunga"/>
          <w:bCs/>
          <w:sz w:val="22"/>
          <w:szCs w:val="22"/>
        </w:rPr>
        <w:t xml:space="preserve"> board development, interact</w:t>
      </w:r>
      <w:r w:rsidR="00B3418C">
        <w:rPr>
          <w:rFonts w:ascii="Arial" w:hAnsi="Arial" w:cs="Tunga"/>
          <w:bCs/>
          <w:sz w:val="22"/>
          <w:szCs w:val="22"/>
        </w:rPr>
        <w:t>ed</w:t>
      </w:r>
      <w:r w:rsidRPr="008557BB">
        <w:rPr>
          <w:rFonts w:ascii="Arial" w:hAnsi="Arial" w:cs="Tunga"/>
          <w:bCs/>
          <w:sz w:val="22"/>
          <w:szCs w:val="22"/>
        </w:rPr>
        <w:t xml:space="preserve"> with community partners, and support</w:t>
      </w:r>
      <w:r w:rsidR="00B3418C">
        <w:rPr>
          <w:rFonts w:ascii="Arial" w:hAnsi="Arial" w:cs="Tunga"/>
          <w:bCs/>
          <w:sz w:val="22"/>
          <w:szCs w:val="22"/>
        </w:rPr>
        <w:t>ed</w:t>
      </w:r>
      <w:r w:rsidRPr="008557BB">
        <w:rPr>
          <w:rFonts w:ascii="Arial" w:hAnsi="Arial" w:cs="Tunga"/>
          <w:bCs/>
          <w:sz w:val="22"/>
          <w:szCs w:val="22"/>
        </w:rPr>
        <w:t xml:space="preserve"> the ongoing recovery of families. Provide</w:t>
      </w:r>
      <w:r w:rsidR="00B3418C">
        <w:rPr>
          <w:rFonts w:ascii="Arial" w:hAnsi="Arial" w:cs="Tunga"/>
          <w:bCs/>
          <w:sz w:val="22"/>
          <w:szCs w:val="22"/>
        </w:rPr>
        <w:t>d</w:t>
      </w:r>
      <w:r w:rsidRPr="008557BB">
        <w:rPr>
          <w:rFonts w:ascii="Arial" w:hAnsi="Arial" w:cs="Tunga"/>
          <w:bCs/>
          <w:sz w:val="22"/>
          <w:szCs w:val="22"/>
        </w:rPr>
        <w:t xml:space="preserve"> financial management </w:t>
      </w:r>
      <w:r w:rsidR="005D0E74" w:rsidRPr="008557BB">
        <w:rPr>
          <w:rFonts w:ascii="Arial" w:hAnsi="Arial" w:cs="Tunga"/>
          <w:bCs/>
          <w:sz w:val="22"/>
          <w:szCs w:val="22"/>
        </w:rPr>
        <w:t xml:space="preserve">and </w:t>
      </w:r>
      <w:r w:rsidRPr="008557BB">
        <w:rPr>
          <w:rFonts w:ascii="Arial" w:hAnsi="Arial" w:cs="Tunga"/>
          <w:bCs/>
          <w:sz w:val="22"/>
          <w:szCs w:val="22"/>
        </w:rPr>
        <w:t>event planning.</w:t>
      </w:r>
    </w:p>
    <w:p w14:paraId="35E20E8F" w14:textId="77777777" w:rsidR="001A5D1C" w:rsidRPr="008557BB" w:rsidRDefault="001A5D1C" w:rsidP="005D0E74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40" w:lineRule="auto"/>
        <w:ind w:left="892" w:hanging="446"/>
        <w:jc w:val="lowKashida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>Created and managed a successful process to set the future direction of the organization involving community and governmental partners, stakeholders and constituents.</w:t>
      </w:r>
    </w:p>
    <w:p w14:paraId="3C554224" w14:textId="77777777" w:rsidR="001A5D1C" w:rsidRPr="008557BB" w:rsidRDefault="001A5D1C" w:rsidP="005D0E74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40" w:lineRule="auto"/>
        <w:ind w:left="892" w:hanging="446"/>
        <w:jc w:val="lowKashida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Designed and completed major projects including the </w:t>
      </w:r>
      <w:r w:rsidR="003F5A10" w:rsidRPr="008557BB">
        <w:rPr>
          <w:rFonts w:ascii="Arial" w:hAnsi="Arial" w:cs="Tunga"/>
          <w:bCs/>
          <w:sz w:val="22"/>
          <w:szCs w:val="22"/>
        </w:rPr>
        <w:t>fifth-year</w:t>
      </w:r>
      <w:r w:rsidRPr="008557BB">
        <w:rPr>
          <w:rFonts w:ascii="Arial" w:hAnsi="Arial" w:cs="Tunga"/>
          <w:bCs/>
          <w:sz w:val="22"/>
          <w:szCs w:val="22"/>
        </w:rPr>
        <w:t xml:space="preserve"> commemoration ceremonies and "We Remember" (memory book), involving seventy-eight families.</w:t>
      </w:r>
    </w:p>
    <w:p w14:paraId="2DD72FC7" w14:textId="77777777" w:rsidR="001A5D1C" w:rsidRPr="008557BB" w:rsidRDefault="001A5D1C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40" w:lineRule="auto"/>
        <w:ind w:left="900" w:hanging="450"/>
        <w:jc w:val="lowKashida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>Expanded client (family) advisory committee to increase the diversity of the membership.</w:t>
      </w:r>
    </w:p>
    <w:p w14:paraId="3350B0D2" w14:textId="77777777" w:rsidR="001A5D1C" w:rsidRPr="008557BB" w:rsidRDefault="001A5D1C">
      <w:pPr>
        <w:pStyle w:val="p6"/>
        <w:numPr>
          <w:ilvl w:val="0"/>
          <w:numId w:val="8"/>
        </w:numPr>
        <w:tabs>
          <w:tab w:val="clear" w:pos="204"/>
          <w:tab w:val="clear" w:pos="720"/>
          <w:tab w:val="num" w:pos="900"/>
        </w:tabs>
        <w:spacing w:line="240" w:lineRule="auto"/>
        <w:ind w:left="900" w:hanging="450"/>
        <w:jc w:val="lowKashida"/>
        <w:rPr>
          <w:rFonts w:ascii="Arial" w:hAnsi="Arial" w:cs="Tunga"/>
          <w:b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>Strengthened internal controls in voluntary adherence to Sarbanes Oxley principles.</w:t>
      </w:r>
    </w:p>
    <w:p w14:paraId="399C45BA" w14:textId="77777777" w:rsidR="001A5D1C" w:rsidRPr="008557BB" w:rsidRDefault="001A5D1C">
      <w:pPr>
        <w:pStyle w:val="p6"/>
        <w:tabs>
          <w:tab w:val="right" w:pos="10440"/>
        </w:tabs>
        <w:spacing w:line="240" w:lineRule="auto"/>
        <w:jc w:val="left"/>
        <w:rPr>
          <w:rFonts w:ascii="Arial" w:hAnsi="Arial" w:cs="Tunga"/>
          <w:sz w:val="22"/>
          <w:szCs w:val="22"/>
          <w:u w:val="single"/>
        </w:rPr>
      </w:pPr>
    </w:p>
    <w:p w14:paraId="3B2BB774" w14:textId="77777777" w:rsidR="001A5D1C" w:rsidRPr="008557BB" w:rsidRDefault="001A5D1C">
      <w:pPr>
        <w:pStyle w:val="p6"/>
        <w:tabs>
          <w:tab w:val="right" w:pos="10440"/>
        </w:tabs>
        <w:spacing w:line="240" w:lineRule="auto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  <w:u w:val="single"/>
        </w:rPr>
        <w:t>TUFTS UNIVERSITY</w:t>
      </w:r>
      <w:r w:rsidRPr="008557BB">
        <w:rPr>
          <w:rFonts w:ascii="Arial" w:hAnsi="Arial" w:cs="Tunga"/>
          <w:sz w:val="22"/>
          <w:szCs w:val="22"/>
        </w:rPr>
        <w:t>, Boston and Medford, MA</w:t>
      </w:r>
      <w:r w:rsidR="009F042E">
        <w:rPr>
          <w:rFonts w:ascii="Arial" w:hAnsi="Arial" w:cs="Tunga"/>
          <w:sz w:val="22"/>
          <w:szCs w:val="22"/>
        </w:rPr>
        <w:t xml:space="preserve">                                                                      </w:t>
      </w:r>
      <w:r w:rsidRPr="008557BB">
        <w:rPr>
          <w:rFonts w:ascii="Arial" w:hAnsi="Arial" w:cs="Tunga"/>
          <w:sz w:val="22"/>
          <w:szCs w:val="22"/>
        </w:rPr>
        <w:t>1988-2004</w:t>
      </w:r>
    </w:p>
    <w:p w14:paraId="1729B08A" w14:textId="77777777" w:rsidR="001A5D1C" w:rsidRPr="008557BB" w:rsidRDefault="001A5D1C">
      <w:pPr>
        <w:pStyle w:val="p6"/>
        <w:tabs>
          <w:tab w:val="right" w:pos="10440"/>
        </w:tabs>
        <w:spacing w:line="240" w:lineRule="auto"/>
        <w:jc w:val="left"/>
        <w:rPr>
          <w:rFonts w:ascii="Arial" w:hAnsi="Arial" w:cs="Tunga"/>
          <w:sz w:val="22"/>
          <w:szCs w:val="22"/>
        </w:rPr>
      </w:pPr>
    </w:p>
    <w:p w14:paraId="356657FA" w14:textId="77777777" w:rsidR="001A5D1C" w:rsidRPr="008557BB" w:rsidRDefault="001A5D1C" w:rsidP="0027311F">
      <w:pPr>
        <w:pStyle w:val="t12"/>
        <w:tabs>
          <w:tab w:val="decimal" w:pos="827"/>
          <w:tab w:val="left" w:pos="900"/>
        </w:tabs>
        <w:spacing w:after="120" w:line="240" w:lineRule="auto"/>
        <w:ind w:left="44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bCs/>
          <w:iCs/>
          <w:sz w:val="22"/>
          <w:szCs w:val="22"/>
        </w:rPr>
        <w:t>Executive Associate Dean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bCs/>
          <w:iCs/>
          <w:sz w:val="22"/>
          <w:szCs w:val="22"/>
        </w:rPr>
        <w:t xml:space="preserve">- </w:t>
      </w:r>
      <w:r w:rsidRPr="008557BB">
        <w:rPr>
          <w:rFonts w:ascii="Arial" w:hAnsi="Arial" w:cs="Tunga"/>
          <w:sz w:val="22"/>
          <w:szCs w:val="22"/>
        </w:rPr>
        <w:t>Gerald J. and Dorothy R. Friedman School of Nutrition Science and Policy 91-04.  Chief administrative, fiscal, budget, and operating officer, leading the senior management team.  Manage</w:t>
      </w:r>
      <w:r w:rsidR="00B3418C">
        <w:rPr>
          <w:rFonts w:ascii="Arial" w:hAnsi="Arial" w:cs="Tunga"/>
          <w:sz w:val="22"/>
          <w:szCs w:val="22"/>
        </w:rPr>
        <w:t>d</w:t>
      </w:r>
      <w:r w:rsidRPr="008557BB">
        <w:rPr>
          <w:rFonts w:ascii="Arial" w:hAnsi="Arial" w:cs="Tunga"/>
          <w:sz w:val="22"/>
          <w:szCs w:val="22"/>
        </w:rPr>
        <w:t xml:space="preserve"> the school for the Dean.  </w:t>
      </w:r>
      <w:r w:rsidR="00CA433B">
        <w:rPr>
          <w:rFonts w:ascii="Arial" w:hAnsi="Arial" w:cs="Tunga"/>
          <w:sz w:val="22"/>
          <w:szCs w:val="22"/>
        </w:rPr>
        <w:t>Identif</w:t>
      </w:r>
      <w:r w:rsidR="00B3418C">
        <w:rPr>
          <w:rFonts w:ascii="Arial" w:hAnsi="Arial" w:cs="Tunga"/>
          <w:sz w:val="22"/>
          <w:szCs w:val="22"/>
        </w:rPr>
        <w:t>ied</w:t>
      </w:r>
      <w:r w:rsidR="00CA433B">
        <w:rPr>
          <w:rFonts w:ascii="Arial" w:hAnsi="Arial" w:cs="Tunga"/>
          <w:sz w:val="22"/>
          <w:szCs w:val="22"/>
        </w:rPr>
        <w:t xml:space="preserve"> and secure</w:t>
      </w:r>
      <w:r w:rsidR="00B3418C">
        <w:rPr>
          <w:rFonts w:ascii="Arial" w:hAnsi="Arial" w:cs="Tunga"/>
          <w:sz w:val="22"/>
          <w:szCs w:val="22"/>
        </w:rPr>
        <w:t>d</w:t>
      </w:r>
      <w:r w:rsidR="00CA433B">
        <w:rPr>
          <w:rFonts w:ascii="Arial" w:hAnsi="Arial" w:cs="Tunga"/>
          <w:sz w:val="22"/>
          <w:szCs w:val="22"/>
        </w:rPr>
        <w:t xml:space="preserve"> new revenue sources.  </w:t>
      </w:r>
      <w:r w:rsidRPr="008557BB">
        <w:rPr>
          <w:rFonts w:ascii="Arial" w:hAnsi="Arial" w:cs="Tunga"/>
          <w:sz w:val="22"/>
          <w:szCs w:val="22"/>
        </w:rPr>
        <w:t>Developed and directed a strategic plan that achieved the rapid growth of a complex network of niche academic, research and service programs</w:t>
      </w:r>
      <w:r w:rsidR="00B3418C">
        <w:rPr>
          <w:rFonts w:ascii="Arial" w:hAnsi="Arial" w:cs="Tunga"/>
          <w:sz w:val="22"/>
          <w:szCs w:val="22"/>
        </w:rPr>
        <w:t xml:space="preserve"> with</w:t>
      </w:r>
      <w:r w:rsidRPr="008557BB">
        <w:rPr>
          <w:rFonts w:ascii="Arial" w:hAnsi="Arial" w:cs="Tunga"/>
          <w:sz w:val="22"/>
          <w:szCs w:val="22"/>
        </w:rPr>
        <w:t xml:space="preserve"> </w:t>
      </w:r>
      <w:r w:rsidR="00B3418C">
        <w:rPr>
          <w:rFonts w:ascii="Arial" w:hAnsi="Arial" w:cs="Tunga"/>
          <w:sz w:val="22"/>
          <w:szCs w:val="22"/>
        </w:rPr>
        <w:t>i</w:t>
      </w:r>
      <w:r w:rsidRPr="008557BB">
        <w:rPr>
          <w:rFonts w:ascii="Arial" w:hAnsi="Arial" w:cs="Tunga"/>
          <w:sz w:val="22"/>
          <w:szCs w:val="22"/>
        </w:rPr>
        <w:t>ncreases as follows: endowment - $26M; extramural research funding - $70M; enrollment - 300%.  Responsible for information technology, grants management, advancement and contract negotiation.  Initiated new education, research, and public service programs in the U.S., East and West Africa and Afghanistan</w:t>
      </w:r>
      <w:r w:rsidR="005D0E74" w:rsidRPr="008557BB">
        <w:rPr>
          <w:rFonts w:ascii="Arial" w:hAnsi="Arial" w:cs="Tunga"/>
          <w:sz w:val="22"/>
          <w:szCs w:val="22"/>
        </w:rPr>
        <w:t xml:space="preserve"> </w:t>
      </w:r>
      <w:r w:rsidR="00E9403B">
        <w:rPr>
          <w:rFonts w:ascii="Arial" w:hAnsi="Arial" w:cs="Tunga"/>
          <w:sz w:val="22"/>
          <w:szCs w:val="22"/>
        </w:rPr>
        <w:t>including</w:t>
      </w:r>
      <w:r w:rsidRPr="008557BB">
        <w:rPr>
          <w:rFonts w:ascii="Arial" w:hAnsi="Arial" w:cs="Tunga"/>
          <w:sz w:val="22"/>
          <w:szCs w:val="22"/>
        </w:rPr>
        <w:t xml:space="preserve"> the Nutrition Communication Center; Community Animal Health Care Program in East Africa; International Famine Center; Agriculture, Food and Environment Program; Nutrition in Clinical Care journal; development of a weaning food in Nigeria; Physical Activity and Nutrition Center</w:t>
      </w:r>
      <w:r w:rsidR="00AB6F03">
        <w:rPr>
          <w:rFonts w:ascii="Arial" w:hAnsi="Arial" w:cs="Tunga"/>
          <w:sz w:val="22"/>
          <w:szCs w:val="22"/>
        </w:rPr>
        <w:t>)</w:t>
      </w:r>
      <w:r w:rsidRPr="008557BB">
        <w:rPr>
          <w:rFonts w:ascii="Arial" w:hAnsi="Arial" w:cs="Tunga"/>
          <w:sz w:val="22"/>
          <w:szCs w:val="22"/>
        </w:rPr>
        <w:t>.  Member of the university management team, reporting to the executive leadership.</w:t>
      </w:r>
    </w:p>
    <w:p w14:paraId="3249F45A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Developed program vision for the school’s new main Boston facility and managed the $12M construction and occupancy project to achieve the desired design goals.</w:t>
      </w:r>
    </w:p>
    <w:p w14:paraId="5A2FF510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Initiated and organized a culture change process university-wide, stimulating colleagues in student service offices to re-engineer and redesign how they worked using information technology - resulting in a unified governance model for the computer infrastructure, shared electronic admissions system, and peer training for registrars and financial aid officers across seven separate colleges.</w:t>
      </w:r>
    </w:p>
    <w:p w14:paraId="7CD954E1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 xml:space="preserve">Conceived the strategy for the brand - </w:t>
      </w:r>
      <w:r w:rsidRPr="008557BB">
        <w:rPr>
          <w:rFonts w:ascii="Arial" w:hAnsi="Arial" w:cs="Tunga"/>
          <w:i/>
          <w:sz w:val="22"/>
          <w:szCs w:val="22"/>
        </w:rPr>
        <w:t>Tufts Nutrition</w:t>
      </w:r>
      <w:r w:rsidRPr="008557BB">
        <w:rPr>
          <w:rFonts w:ascii="Arial" w:hAnsi="Arial" w:cs="Tunga"/>
          <w:sz w:val="22"/>
          <w:szCs w:val="22"/>
        </w:rPr>
        <w:t>, which became the single largest source of coverage of Tufts University by major print, broadcast and electronic media outlets.</w:t>
      </w:r>
    </w:p>
    <w:p w14:paraId="389A356C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 xml:space="preserve">Designed unique cross institutional team integrating publications, marketing, public relations, alumni relations, individual and corporate </w:t>
      </w:r>
      <w:r w:rsidR="000D6272" w:rsidRPr="008557BB">
        <w:rPr>
          <w:rFonts w:ascii="Arial" w:hAnsi="Arial" w:cs="Tunga"/>
          <w:sz w:val="22"/>
          <w:szCs w:val="22"/>
        </w:rPr>
        <w:t>fund-raising</w:t>
      </w:r>
      <w:r w:rsidRPr="008557BB">
        <w:rPr>
          <w:rFonts w:ascii="Arial" w:hAnsi="Arial" w:cs="Tunga"/>
          <w:sz w:val="22"/>
          <w:szCs w:val="22"/>
        </w:rPr>
        <w:t xml:space="preserve"> units.</w:t>
      </w:r>
    </w:p>
    <w:p w14:paraId="0F00497A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Cultivated strategic business partnerships and collaborations resulting in $15M in new revenue.</w:t>
      </w:r>
    </w:p>
    <w:p w14:paraId="190F8D9D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 xml:space="preserve">Created, resourced and managed domestic and international conference initiatives </w:t>
      </w:r>
      <w:r w:rsidR="008557BB">
        <w:rPr>
          <w:rFonts w:ascii="Arial" w:hAnsi="Arial" w:cs="Tunga"/>
          <w:sz w:val="22"/>
          <w:szCs w:val="22"/>
        </w:rPr>
        <w:t>-</w:t>
      </w:r>
      <w:r w:rsidRPr="008557BB">
        <w:rPr>
          <w:rFonts w:ascii="Arial" w:hAnsi="Arial" w:cs="Tunga"/>
          <w:sz w:val="22"/>
          <w:szCs w:val="22"/>
        </w:rPr>
        <w:t xml:space="preserve"> $4M.</w:t>
      </w:r>
    </w:p>
    <w:p w14:paraId="04B86DAC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Championed university-wide efforts to improve student life: enabled web-access of student service systems for students and advisors; integrated the delivery of health and wellness programming based upon the Tufts Longitudinal Health Study research findings.</w:t>
      </w:r>
    </w:p>
    <w:p w14:paraId="3254045A" w14:textId="77777777" w:rsidR="001A5D1C" w:rsidRPr="008557BB" w:rsidRDefault="001A5D1C" w:rsidP="00517268">
      <w:pPr>
        <w:pStyle w:val="t12"/>
        <w:numPr>
          <w:ilvl w:val="0"/>
          <w:numId w:val="9"/>
        </w:numPr>
        <w:tabs>
          <w:tab w:val="left" w:pos="810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Co-founder and leader of a university-wide council for academic and administrative information technology strategy and program implementation.</w:t>
      </w:r>
    </w:p>
    <w:p w14:paraId="5C37B242" w14:textId="77777777" w:rsidR="001A5D1C" w:rsidRPr="008557BB" w:rsidRDefault="001A5D1C">
      <w:pPr>
        <w:pStyle w:val="p9"/>
        <w:spacing w:line="240" w:lineRule="auto"/>
        <w:ind w:left="432"/>
        <w:jc w:val="left"/>
        <w:outlineLvl w:val="0"/>
        <w:rPr>
          <w:rFonts w:ascii="Arial" w:hAnsi="Arial" w:cs="Tunga"/>
          <w:b/>
          <w:bCs/>
          <w:sz w:val="22"/>
          <w:szCs w:val="22"/>
        </w:rPr>
      </w:pPr>
    </w:p>
    <w:p w14:paraId="5FBE6557" w14:textId="77777777" w:rsidR="001A5D1C" w:rsidRPr="008557BB" w:rsidRDefault="001A5D1C" w:rsidP="00517268">
      <w:pPr>
        <w:pStyle w:val="p9"/>
        <w:spacing w:after="120" w:line="240" w:lineRule="auto"/>
        <w:ind w:left="432"/>
        <w:jc w:val="left"/>
        <w:outlineLvl w:val="0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bCs/>
          <w:sz w:val="22"/>
          <w:szCs w:val="22"/>
        </w:rPr>
        <w:lastRenderedPageBreak/>
        <w:t>Department Manager</w:t>
      </w:r>
      <w:r w:rsidR="005D0E74" w:rsidRPr="008557BB">
        <w:rPr>
          <w:rFonts w:ascii="Arial" w:hAnsi="Arial" w:cs="Tunga"/>
          <w:b/>
          <w:bCs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bCs/>
          <w:sz w:val="22"/>
          <w:szCs w:val="22"/>
        </w:rPr>
        <w:t>-</w:t>
      </w:r>
      <w:r w:rsidR="005D0E74" w:rsidRPr="008557BB">
        <w:rPr>
          <w:rFonts w:ascii="Arial" w:hAnsi="Arial" w:cs="Tunga"/>
          <w:b/>
          <w:bCs/>
          <w:sz w:val="22"/>
          <w:szCs w:val="22"/>
        </w:rPr>
        <w:t xml:space="preserve"> </w:t>
      </w:r>
      <w:r w:rsidRPr="008557BB">
        <w:rPr>
          <w:rFonts w:ascii="Arial" w:hAnsi="Arial" w:cs="Tunga"/>
          <w:bCs/>
          <w:sz w:val="22"/>
          <w:szCs w:val="22"/>
        </w:rPr>
        <w:t xml:space="preserve">Chemistry </w:t>
      </w:r>
      <w:r w:rsidRPr="008557BB">
        <w:rPr>
          <w:rFonts w:ascii="Arial" w:hAnsi="Arial" w:cs="Tunga"/>
          <w:sz w:val="22"/>
          <w:szCs w:val="22"/>
        </w:rPr>
        <w:t>88-91.  Chief administrative officer. Overhauled administrative, financial, grants management, operational and support systems.</w:t>
      </w:r>
    </w:p>
    <w:p w14:paraId="2642B2DE" w14:textId="77777777" w:rsidR="001A5D1C" w:rsidRPr="008557BB" w:rsidRDefault="001A5D1C" w:rsidP="0027311F">
      <w:pPr>
        <w:pStyle w:val="p9"/>
        <w:spacing w:line="240" w:lineRule="auto"/>
        <w:ind w:left="432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sz w:val="22"/>
          <w:szCs w:val="22"/>
        </w:rPr>
        <w:t>Acting Director/Dean</w:t>
      </w:r>
      <w:r w:rsidRPr="008557BB">
        <w:rPr>
          <w:rFonts w:ascii="Arial" w:hAnsi="Arial" w:cs="Tunga"/>
          <w:sz w:val="22"/>
          <w:szCs w:val="22"/>
        </w:rPr>
        <w:t xml:space="preserve">, </w:t>
      </w:r>
      <w:r w:rsidRPr="008557BB">
        <w:rPr>
          <w:rFonts w:ascii="Arial" w:hAnsi="Arial" w:cs="Tunga"/>
          <w:b/>
          <w:sz w:val="22"/>
          <w:szCs w:val="22"/>
        </w:rPr>
        <w:t>Summer School and Continuing Education</w:t>
      </w:r>
      <w:r w:rsidR="005D0E74" w:rsidRPr="008557BB">
        <w:rPr>
          <w:rFonts w:ascii="Arial" w:hAnsi="Arial" w:cs="Tunga"/>
          <w:b/>
          <w:sz w:val="22"/>
          <w:szCs w:val="22"/>
        </w:rPr>
        <w:t xml:space="preserve"> </w:t>
      </w:r>
      <w:r w:rsidR="009B0084">
        <w:rPr>
          <w:rFonts w:ascii="Arial" w:hAnsi="Arial" w:cs="Tunga"/>
          <w:sz w:val="22"/>
          <w:szCs w:val="22"/>
        </w:rPr>
        <w:t>–</w:t>
      </w:r>
      <w:r w:rsidR="005D0E74" w:rsidRPr="008557BB">
        <w:rPr>
          <w:rFonts w:ascii="Arial" w:hAnsi="Arial" w:cs="Tunga"/>
          <w:b/>
          <w:sz w:val="22"/>
          <w:szCs w:val="22"/>
        </w:rPr>
        <w:t xml:space="preserve"> </w:t>
      </w:r>
      <w:r w:rsidRPr="008557BB">
        <w:rPr>
          <w:rFonts w:ascii="Arial" w:hAnsi="Arial" w:cs="Tunga"/>
          <w:iCs/>
          <w:sz w:val="22"/>
          <w:szCs w:val="22"/>
        </w:rPr>
        <w:t>Summer</w:t>
      </w:r>
      <w:r w:rsidR="009B0084">
        <w:rPr>
          <w:rFonts w:ascii="Arial" w:hAnsi="Arial" w:cs="Tunga"/>
          <w:iCs/>
          <w:sz w:val="22"/>
          <w:szCs w:val="22"/>
        </w:rPr>
        <w:t>,</w:t>
      </w:r>
      <w:r w:rsidRPr="008557BB">
        <w:rPr>
          <w:rFonts w:ascii="Arial" w:hAnsi="Arial" w:cs="Tunga"/>
          <w:iCs/>
          <w:sz w:val="22"/>
          <w:szCs w:val="22"/>
        </w:rPr>
        <w:t xml:space="preserve"> 91.</w:t>
      </w:r>
      <w:r w:rsidRPr="008557BB">
        <w:rPr>
          <w:rFonts w:ascii="Arial" w:hAnsi="Arial" w:cs="Tunga"/>
          <w:sz w:val="22"/>
          <w:szCs w:val="22"/>
        </w:rPr>
        <w:t xml:space="preserve"> Dean of Students for summer population.</w:t>
      </w:r>
      <w:r w:rsidR="009D5E5F" w:rsidRPr="008557BB">
        <w:rPr>
          <w:rFonts w:ascii="Arial" w:hAnsi="Arial" w:cs="Tunga"/>
          <w:sz w:val="22"/>
          <w:szCs w:val="22"/>
        </w:rPr>
        <w:t xml:space="preserve">  Identified opportunities for revenue generation and cost savings</w:t>
      </w:r>
      <w:r w:rsidRPr="008557BB">
        <w:rPr>
          <w:rFonts w:ascii="Arial" w:hAnsi="Arial" w:cs="Tunga"/>
          <w:sz w:val="22"/>
          <w:szCs w:val="22"/>
        </w:rPr>
        <w:t>.</w:t>
      </w:r>
    </w:p>
    <w:p w14:paraId="67D4B694" w14:textId="77777777" w:rsidR="001A5D1C" w:rsidRPr="008557BB" w:rsidRDefault="001A5D1C">
      <w:pPr>
        <w:pStyle w:val="p9"/>
        <w:widowControl/>
        <w:spacing w:line="240" w:lineRule="auto"/>
        <w:jc w:val="left"/>
        <w:outlineLvl w:val="0"/>
        <w:rPr>
          <w:rFonts w:ascii="Arial" w:hAnsi="Arial" w:cs="Tunga"/>
          <w:sz w:val="22"/>
          <w:szCs w:val="22"/>
        </w:rPr>
      </w:pPr>
    </w:p>
    <w:p w14:paraId="666D33FD" w14:textId="77777777" w:rsidR="001A5D1C" w:rsidRPr="008557BB" w:rsidRDefault="001A5D1C">
      <w:pPr>
        <w:pStyle w:val="p9"/>
        <w:widowControl/>
        <w:tabs>
          <w:tab w:val="right" w:pos="10440"/>
        </w:tabs>
        <w:spacing w:line="240" w:lineRule="auto"/>
        <w:ind w:left="0"/>
        <w:jc w:val="left"/>
        <w:outlineLvl w:val="0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  <w:u w:val="single"/>
        </w:rPr>
        <w:t>MASSACHUSETTS INSTITUTE OF TECHNOLOGY</w:t>
      </w:r>
      <w:r w:rsidRPr="008557BB">
        <w:rPr>
          <w:rFonts w:ascii="Arial" w:hAnsi="Arial" w:cs="Tunga"/>
          <w:b/>
          <w:bCs/>
          <w:sz w:val="22"/>
          <w:szCs w:val="22"/>
        </w:rPr>
        <w:t xml:space="preserve">, </w:t>
      </w:r>
      <w:r w:rsidRPr="008557BB">
        <w:rPr>
          <w:rFonts w:ascii="Arial" w:hAnsi="Arial" w:cs="Tunga"/>
          <w:bCs/>
          <w:sz w:val="22"/>
          <w:szCs w:val="22"/>
        </w:rPr>
        <w:t>Camb</w:t>
      </w:r>
      <w:r w:rsidRPr="008557BB">
        <w:rPr>
          <w:rFonts w:ascii="Arial" w:hAnsi="Arial" w:cs="Tunga"/>
          <w:sz w:val="22"/>
          <w:szCs w:val="22"/>
        </w:rPr>
        <w:t>ridge, MA</w:t>
      </w:r>
      <w:r w:rsidR="009F042E">
        <w:rPr>
          <w:rFonts w:ascii="Arial" w:hAnsi="Arial" w:cs="Tunga"/>
          <w:sz w:val="22"/>
          <w:szCs w:val="22"/>
        </w:rPr>
        <w:t xml:space="preserve">                                 </w:t>
      </w:r>
      <w:r w:rsidRPr="008557BB">
        <w:rPr>
          <w:rFonts w:ascii="Arial" w:hAnsi="Arial" w:cs="Tunga"/>
          <w:bCs/>
          <w:sz w:val="22"/>
          <w:szCs w:val="22"/>
        </w:rPr>
        <w:t>1986-1988</w:t>
      </w:r>
    </w:p>
    <w:p w14:paraId="06706427" w14:textId="77777777" w:rsidR="001A5D1C" w:rsidRPr="008557BB" w:rsidRDefault="001A5D1C">
      <w:pPr>
        <w:pStyle w:val="p9"/>
        <w:widowControl/>
        <w:tabs>
          <w:tab w:val="right" w:pos="10440"/>
        </w:tabs>
        <w:spacing w:line="240" w:lineRule="auto"/>
        <w:ind w:left="0"/>
        <w:jc w:val="left"/>
        <w:outlineLvl w:val="0"/>
        <w:rPr>
          <w:rFonts w:ascii="Arial" w:hAnsi="Arial" w:cs="Tunga"/>
          <w:sz w:val="22"/>
          <w:szCs w:val="22"/>
        </w:rPr>
      </w:pPr>
    </w:p>
    <w:p w14:paraId="20BEED95" w14:textId="77777777" w:rsidR="001A5D1C" w:rsidRPr="008557BB" w:rsidRDefault="001A5D1C" w:rsidP="0027311F">
      <w:pPr>
        <w:pStyle w:val="p3"/>
        <w:tabs>
          <w:tab w:val="clear" w:pos="3611"/>
        </w:tabs>
        <w:spacing w:after="120" w:line="240" w:lineRule="auto"/>
        <w:ind w:left="432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bCs/>
          <w:iCs/>
          <w:sz w:val="22"/>
          <w:szCs w:val="22"/>
        </w:rPr>
        <w:t>Administrative Officer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bCs/>
          <w:iCs/>
          <w:sz w:val="22"/>
          <w:szCs w:val="22"/>
        </w:rPr>
        <w:t>-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bCs/>
          <w:iCs/>
          <w:sz w:val="22"/>
          <w:szCs w:val="22"/>
        </w:rPr>
        <w:t>Department of Applied Biological Sciences</w:t>
      </w:r>
      <w:r w:rsidRPr="008557BB">
        <w:rPr>
          <w:rFonts w:ascii="Arial" w:hAnsi="Arial" w:cs="Tunga"/>
          <w:iCs/>
          <w:sz w:val="22"/>
          <w:szCs w:val="22"/>
        </w:rPr>
        <w:t xml:space="preserve">. </w:t>
      </w:r>
      <w:r w:rsidRPr="008557BB">
        <w:rPr>
          <w:rFonts w:ascii="Arial" w:hAnsi="Arial" w:cs="Tunga"/>
          <w:sz w:val="22"/>
          <w:szCs w:val="22"/>
        </w:rPr>
        <w:t xml:space="preserve">Chief </w:t>
      </w:r>
      <w:r w:rsidR="009D5E5F" w:rsidRPr="008557BB">
        <w:rPr>
          <w:rFonts w:ascii="Arial" w:hAnsi="Arial" w:cs="Tunga"/>
          <w:sz w:val="22"/>
          <w:szCs w:val="22"/>
        </w:rPr>
        <w:t xml:space="preserve">administrative, financial and </w:t>
      </w:r>
      <w:r w:rsidRPr="008557BB">
        <w:rPr>
          <w:rFonts w:ascii="Arial" w:hAnsi="Arial" w:cs="Tunga"/>
          <w:sz w:val="22"/>
          <w:szCs w:val="22"/>
        </w:rPr>
        <w:t>operating officer for combined research/academic department</w:t>
      </w:r>
      <w:r w:rsidR="009D5E5F" w:rsidRPr="008557BB">
        <w:rPr>
          <w:rFonts w:ascii="Arial" w:hAnsi="Arial" w:cs="Tunga"/>
          <w:sz w:val="22"/>
          <w:szCs w:val="22"/>
        </w:rPr>
        <w:t>;</w:t>
      </w:r>
      <w:r w:rsidRPr="008557BB">
        <w:rPr>
          <w:rFonts w:ascii="Arial" w:hAnsi="Arial" w:cs="Tunga"/>
          <w:sz w:val="22"/>
          <w:szCs w:val="22"/>
        </w:rPr>
        <w:t xml:space="preserve"> budget of $11 + million, 280 employees and </w:t>
      </w:r>
      <w:r w:rsidR="003A2C52" w:rsidRPr="008557BB">
        <w:rPr>
          <w:rFonts w:ascii="Arial" w:hAnsi="Arial" w:cs="Tunga"/>
          <w:sz w:val="22"/>
          <w:szCs w:val="22"/>
        </w:rPr>
        <w:t xml:space="preserve">graduate </w:t>
      </w:r>
      <w:r w:rsidRPr="008557BB">
        <w:rPr>
          <w:rFonts w:ascii="Arial" w:hAnsi="Arial" w:cs="Tunga"/>
          <w:sz w:val="22"/>
          <w:szCs w:val="22"/>
        </w:rPr>
        <w:t>students.</w:t>
      </w:r>
    </w:p>
    <w:p w14:paraId="57AD368F" w14:textId="77777777" w:rsidR="001A5D1C" w:rsidRPr="008557BB" w:rsidRDefault="001A5D1C" w:rsidP="008557BB">
      <w:pPr>
        <w:pStyle w:val="p3"/>
        <w:numPr>
          <w:ilvl w:val="0"/>
          <w:numId w:val="11"/>
        </w:numPr>
        <w:tabs>
          <w:tab w:val="clear" w:pos="3611"/>
        </w:tabs>
        <w:spacing w:line="240" w:lineRule="auto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Directed the eventual transformation and reintegration of the department into existing structures of the University; reported to Provost John Deutsch.</w:t>
      </w:r>
    </w:p>
    <w:p w14:paraId="2B12E617" w14:textId="77777777" w:rsidR="001A5D1C" w:rsidRPr="008557BB" w:rsidRDefault="001A5D1C">
      <w:pPr>
        <w:pStyle w:val="p3"/>
        <w:tabs>
          <w:tab w:val="left" w:pos="1445"/>
        </w:tabs>
        <w:spacing w:line="240" w:lineRule="auto"/>
        <w:ind w:left="1440" w:right="720"/>
        <w:outlineLvl w:val="0"/>
        <w:rPr>
          <w:rFonts w:ascii="Arial" w:hAnsi="Arial" w:cs="Tunga"/>
          <w:sz w:val="22"/>
          <w:szCs w:val="22"/>
        </w:rPr>
      </w:pPr>
    </w:p>
    <w:p w14:paraId="0F11C78A" w14:textId="77777777" w:rsidR="001A5D1C" w:rsidRPr="008557BB" w:rsidRDefault="001A5D1C">
      <w:pPr>
        <w:pStyle w:val="p4"/>
        <w:tabs>
          <w:tab w:val="right" w:pos="10440"/>
        </w:tabs>
        <w:spacing w:line="240" w:lineRule="auto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  <w:u w:val="single"/>
        </w:rPr>
        <w:t>GREATER LAWRENCE MENTAL HEALTH CENTER</w:t>
      </w:r>
      <w:r w:rsidRPr="008557BB">
        <w:rPr>
          <w:rFonts w:ascii="Arial" w:hAnsi="Arial" w:cs="Tunga"/>
          <w:bCs/>
          <w:sz w:val="22"/>
          <w:szCs w:val="22"/>
        </w:rPr>
        <w:t xml:space="preserve">, </w:t>
      </w:r>
      <w:r w:rsidRPr="008557BB">
        <w:rPr>
          <w:rFonts w:ascii="Arial" w:hAnsi="Arial" w:cs="Tunga"/>
          <w:sz w:val="22"/>
          <w:szCs w:val="22"/>
        </w:rPr>
        <w:t>Lawrence, MA</w:t>
      </w:r>
      <w:r w:rsidR="009F042E">
        <w:rPr>
          <w:rFonts w:ascii="Arial" w:hAnsi="Arial" w:cs="Tunga"/>
          <w:sz w:val="22"/>
          <w:szCs w:val="22"/>
        </w:rPr>
        <w:t xml:space="preserve">                                  </w:t>
      </w:r>
      <w:r w:rsidRPr="008557BB">
        <w:rPr>
          <w:rFonts w:ascii="Arial" w:hAnsi="Arial" w:cs="Tunga"/>
          <w:bCs/>
          <w:sz w:val="22"/>
          <w:szCs w:val="22"/>
        </w:rPr>
        <w:t>1982-1986</w:t>
      </w:r>
    </w:p>
    <w:p w14:paraId="3820C20A" w14:textId="77777777" w:rsidR="001A5D1C" w:rsidRPr="008557BB" w:rsidRDefault="001A5D1C">
      <w:pPr>
        <w:pStyle w:val="p4"/>
        <w:tabs>
          <w:tab w:val="right" w:pos="10440"/>
        </w:tabs>
        <w:spacing w:line="240" w:lineRule="auto"/>
        <w:rPr>
          <w:rFonts w:ascii="Arial" w:hAnsi="Arial" w:cs="Tunga"/>
          <w:bCs/>
          <w:sz w:val="22"/>
          <w:szCs w:val="22"/>
        </w:rPr>
      </w:pPr>
    </w:p>
    <w:p w14:paraId="5BC0C95B" w14:textId="77777777" w:rsidR="001A5D1C" w:rsidRPr="008557BB" w:rsidRDefault="001A5D1C" w:rsidP="0027311F">
      <w:pPr>
        <w:pStyle w:val="p6"/>
        <w:tabs>
          <w:tab w:val="left" w:pos="1468"/>
        </w:tabs>
        <w:spacing w:line="240" w:lineRule="auto"/>
        <w:ind w:left="432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bCs/>
          <w:iCs/>
          <w:sz w:val="22"/>
          <w:szCs w:val="22"/>
        </w:rPr>
        <w:t>Executive Director</w:t>
      </w:r>
      <w:r w:rsidR="003054C2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 xml:space="preserve">84-86/ </w:t>
      </w:r>
      <w:r w:rsidRPr="008557BB">
        <w:rPr>
          <w:rFonts w:ascii="Arial" w:hAnsi="Arial" w:cs="Tunga"/>
          <w:b/>
          <w:sz w:val="22"/>
          <w:szCs w:val="22"/>
        </w:rPr>
        <w:t>A</w:t>
      </w:r>
      <w:r w:rsidRPr="008557BB">
        <w:rPr>
          <w:rFonts w:ascii="Arial" w:hAnsi="Arial" w:cs="Tunga"/>
          <w:b/>
          <w:bCs/>
          <w:iCs/>
          <w:sz w:val="22"/>
          <w:szCs w:val="22"/>
        </w:rPr>
        <w:t>ssociate Director</w:t>
      </w:r>
      <w:r w:rsidRPr="008557BB">
        <w:rPr>
          <w:rFonts w:ascii="Arial" w:hAnsi="Arial" w:cs="Tunga"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 xml:space="preserve">83-84 / </w:t>
      </w:r>
      <w:r w:rsidRPr="008557BB">
        <w:rPr>
          <w:rFonts w:ascii="Arial" w:hAnsi="Arial" w:cs="Tunga"/>
          <w:b/>
          <w:bCs/>
          <w:iCs/>
          <w:sz w:val="22"/>
          <w:szCs w:val="22"/>
        </w:rPr>
        <w:t>Director of Administration</w:t>
      </w:r>
      <w:r w:rsidRPr="008557BB">
        <w:rPr>
          <w:rFonts w:ascii="Arial" w:hAnsi="Arial" w:cs="Tunga"/>
          <w:bCs/>
          <w:iCs/>
          <w:sz w:val="22"/>
          <w:szCs w:val="22"/>
        </w:rPr>
        <w:t>,</w:t>
      </w:r>
      <w:r w:rsidRPr="008557BB">
        <w:rPr>
          <w:rFonts w:ascii="Arial" w:hAnsi="Arial" w:cs="Tunga"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>82-83</w:t>
      </w:r>
    </w:p>
    <w:p w14:paraId="0DF98C17" w14:textId="77777777" w:rsidR="001A5D1C" w:rsidRPr="008557BB" w:rsidRDefault="001A5D1C" w:rsidP="0012277E">
      <w:pPr>
        <w:pStyle w:val="p6"/>
        <w:tabs>
          <w:tab w:val="left" w:pos="1468"/>
        </w:tabs>
        <w:spacing w:line="240" w:lineRule="auto"/>
        <w:ind w:left="432"/>
        <w:jc w:val="left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 xml:space="preserve">Responsible for program planning and operations, financial and budgetary systems, volunteer recruitment and development, fundraising, public relations, and labor negotiation for agency with 147 staff. </w:t>
      </w:r>
      <w:r w:rsidR="003054C2" w:rsidRPr="008557BB">
        <w:rPr>
          <w:rFonts w:ascii="Arial" w:hAnsi="Arial" w:cs="Tunga"/>
          <w:sz w:val="22"/>
          <w:szCs w:val="22"/>
        </w:rPr>
        <w:t>Forme</w:t>
      </w:r>
      <w:r w:rsidRPr="008557BB">
        <w:rPr>
          <w:rFonts w:ascii="Arial" w:hAnsi="Arial" w:cs="Tunga"/>
          <w:sz w:val="22"/>
          <w:szCs w:val="22"/>
        </w:rPr>
        <w:t xml:space="preserve">d </w:t>
      </w:r>
      <w:r w:rsidR="003054C2" w:rsidRPr="008557BB">
        <w:rPr>
          <w:rFonts w:ascii="Arial" w:hAnsi="Arial" w:cs="Tunga"/>
          <w:sz w:val="22"/>
          <w:szCs w:val="22"/>
        </w:rPr>
        <w:t xml:space="preserve">streamlined </w:t>
      </w:r>
      <w:r w:rsidRPr="008557BB">
        <w:rPr>
          <w:rFonts w:ascii="Arial" w:hAnsi="Arial" w:cs="Tunga"/>
          <w:sz w:val="22"/>
          <w:szCs w:val="22"/>
        </w:rPr>
        <w:t>management structure.</w:t>
      </w:r>
      <w:r w:rsidR="00AB6F03" w:rsidRPr="008557BB">
        <w:rPr>
          <w:rFonts w:ascii="Arial" w:hAnsi="Arial" w:cs="Tunga"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>Implemented six new service programs, three of which were unique in Massachusetts.</w:t>
      </w:r>
      <w:r w:rsidR="00AB6F03">
        <w:rPr>
          <w:rFonts w:ascii="Arial" w:hAnsi="Arial" w:cs="Tunga"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>Increased third party payment collections 71%; clinical productivity by 41%.</w:t>
      </w:r>
    </w:p>
    <w:p w14:paraId="398014A4" w14:textId="77777777" w:rsidR="00D954F8" w:rsidRDefault="00D954F8" w:rsidP="0012277E">
      <w:pPr>
        <w:pStyle w:val="t6"/>
        <w:tabs>
          <w:tab w:val="decimal" w:pos="816"/>
          <w:tab w:val="left" w:pos="1445"/>
          <w:tab w:val="right" w:pos="10512"/>
        </w:tabs>
        <w:spacing w:line="240" w:lineRule="auto"/>
        <w:rPr>
          <w:rFonts w:ascii="Arial" w:hAnsi="Arial" w:cs="Tunga"/>
          <w:b/>
          <w:bCs/>
          <w:sz w:val="22"/>
          <w:szCs w:val="22"/>
        </w:rPr>
      </w:pPr>
    </w:p>
    <w:p w14:paraId="01A49998" w14:textId="77777777" w:rsidR="001A5D1C" w:rsidRPr="008557BB" w:rsidRDefault="001A5D1C" w:rsidP="0012277E">
      <w:pPr>
        <w:pStyle w:val="t6"/>
        <w:tabs>
          <w:tab w:val="decimal" w:pos="816"/>
          <w:tab w:val="left" w:pos="1445"/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bCs/>
          <w:sz w:val="22"/>
          <w:szCs w:val="22"/>
        </w:rPr>
        <w:tab/>
      </w:r>
      <w:r w:rsidRPr="008557BB">
        <w:rPr>
          <w:rFonts w:ascii="Arial" w:hAnsi="Arial" w:cs="Tunga"/>
          <w:bCs/>
          <w:sz w:val="22"/>
          <w:szCs w:val="22"/>
          <w:u w:val="single"/>
        </w:rPr>
        <w:t>NORTH ESSEX HEALTH RESOURCE CENTER</w:t>
      </w:r>
      <w:r w:rsidRPr="008557BB">
        <w:rPr>
          <w:rFonts w:ascii="Arial" w:hAnsi="Arial" w:cs="Tunga"/>
          <w:bCs/>
          <w:sz w:val="22"/>
          <w:szCs w:val="22"/>
        </w:rPr>
        <w:t>, A</w:t>
      </w:r>
      <w:r w:rsidRPr="008557BB">
        <w:rPr>
          <w:rFonts w:ascii="Arial" w:hAnsi="Arial" w:cs="Tunga"/>
          <w:sz w:val="22"/>
          <w:szCs w:val="22"/>
        </w:rPr>
        <w:t>mesbury, MA</w:t>
      </w:r>
      <w:r w:rsidR="009F042E">
        <w:rPr>
          <w:rFonts w:ascii="Arial" w:hAnsi="Arial" w:cs="Tunga"/>
          <w:sz w:val="22"/>
          <w:szCs w:val="22"/>
        </w:rPr>
        <w:t xml:space="preserve">                                          </w:t>
      </w:r>
      <w:r w:rsidRPr="008557BB">
        <w:rPr>
          <w:rFonts w:ascii="Arial" w:hAnsi="Arial" w:cs="Tunga"/>
          <w:bCs/>
          <w:sz w:val="22"/>
          <w:szCs w:val="22"/>
        </w:rPr>
        <w:t>1979-1982</w:t>
      </w:r>
    </w:p>
    <w:p w14:paraId="22A510AC" w14:textId="77777777" w:rsidR="001A5D1C" w:rsidRPr="008557BB" w:rsidRDefault="001A5D1C">
      <w:pPr>
        <w:pStyle w:val="p3"/>
        <w:spacing w:line="240" w:lineRule="auto"/>
        <w:ind w:left="432"/>
        <w:outlineLvl w:val="0"/>
        <w:rPr>
          <w:rFonts w:ascii="Arial" w:hAnsi="Arial" w:cs="Tunga"/>
          <w:b/>
          <w:bCs/>
          <w:iCs/>
          <w:sz w:val="22"/>
          <w:szCs w:val="22"/>
        </w:rPr>
      </w:pPr>
    </w:p>
    <w:p w14:paraId="317D4FA8" w14:textId="77777777" w:rsidR="001A5D1C" w:rsidRPr="008557BB" w:rsidRDefault="001A5D1C" w:rsidP="00D954F8">
      <w:pPr>
        <w:pStyle w:val="p3"/>
        <w:spacing w:line="240" w:lineRule="auto"/>
        <w:ind w:left="432"/>
        <w:jc w:val="left"/>
        <w:outlineLvl w:val="0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bCs/>
          <w:iCs/>
          <w:sz w:val="22"/>
          <w:szCs w:val="22"/>
        </w:rPr>
        <w:t>Fiscal Director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bCs/>
          <w:iCs/>
          <w:sz w:val="22"/>
          <w:szCs w:val="22"/>
        </w:rPr>
        <w:t>-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bCs/>
          <w:iCs/>
          <w:sz w:val="22"/>
          <w:szCs w:val="22"/>
        </w:rPr>
        <w:t>Chief fiscal officer with responsibility for all</w:t>
      </w:r>
      <w:r w:rsidRPr="008557BB">
        <w:rPr>
          <w:rFonts w:ascii="Arial" w:hAnsi="Arial" w:cs="Tunga"/>
          <w:sz w:val="22"/>
          <w:szCs w:val="22"/>
        </w:rPr>
        <w:t xml:space="preserve"> administrative, budget, plant and equipment maintenance and support systems.</w:t>
      </w:r>
      <w:r w:rsidR="00AB6F03" w:rsidRPr="008557BB">
        <w:rPr>
          <w:rFonts w:ascii="Arial" w:hAnsi="Arial" w:cs="Tunga"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 xml:space="preserve">Supervised facility expansion program </w:t>
      </w:r>
      <w:r w:rsidR="003054C2" w:rsidRPr="008557BB">
        <w:rPr>
          <w:rFonts w:ascii="Arial" w:hAnsi="Arial" w:cs="Tunga"/>
          <w:sz w:val="22"/>
          <w:szCs w:val="22"/>
        </w:rPr>
        <w:t>with</w:t>
      </w:r>
      <w:r w:rsidRPr="008557BB">
        <w:rPr>
          <w:rFonts w:ascii="Arial" w:hAnsi="Arial" w:cs="Tunga"/>
          <w:sz w:val="22"/>
          <w:szCs w:val="22"/>
        </w:rPr>
        <w:t xml:space="preserve"> new construction and renovation</w:t>
      </w:r>
      <w:r w:rsidR="003054C2" w:rsidRPr="008557BB">
        <w:rPr>
          <w:rFonts w:ascii="Arial" w:hAnsi="Arial" w:cs="Tunga"/>
          <w:sz w:val="22"/>
          <w:szCs w:val="22"/>
        </w:rPr>
        <w:t xml:space="preserve"> of existing plant</w:t>
      </w:r>
      <w:r w:rsidRPr="008557BB">
        <w:rPr>
          <w:rFonts w:ascii="Arial" w:hAnsi="Arial" w:cs="Tunga"/>
          <w:sz w:val="22"/>
          <w:szCs w:val="22"/>
        </w:rPr>
        <w:t>.</w:t>
      </w:r>
    </w:p>
    <w:p w14:paraId="2F65B5B7" w14:textId="77777777" w:rsidR="00D954F8" w:rsidRDefault="00D954F8" w:rsidP="00D954F8">
      <w:pPr>
        <w:pStyle w:val="p4"/>
        <w:tabs>
          <w:tab w:val="right" w:pos="10512"/>
        </w:tabs>
        <w:spacing w:line="240" w:lineRule="auto"/>
        <w:rPr>
          <w:rFonts w:ascii="Arial" w:hAnsi="Arial" w:cs="Tunga"/>
          <w:bCs/>
          <w:sz w:val="22"/>
          <w:szCs w:val="22"/>
          <w:u w:val="single"/>
        </w:rPr>
      </w:pPr>
    </w:p>
    <w:p w14:paraId="6BF8E8DC" w14:textId="77777777" w:rsidR="001A5D1C" w:rsidRPr="008557BB" w:rsidRDefault="001A5D1C" w:rsidP="00D954F8">
      <w:pPr>
        <w:pStyle w:val="p4"/>
        <w:tabs>
          <w:tab w:val="right" w:pos="10512"/>
        </w:tabs>
        <w:spacing w:line="240" w:lineRule="auto"/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  <w:u w:val="single"/>
        </w:rPr>
        <w:t>MERRIMACK VALLEY UNITED FUND</w:t>
      </w:r>
      <w:r w:rsidRPr="008557BB">
        <w:rPr>
          <w:rFonts w:ascii="Arial" w:hAnsi="Arial" w:cs="Tunga"/>
          <w:bCs/>
          <w:sz w:val="22"/>
          <w:szCs w:val="22"/>
        </w:rPr>
        <w:t xml:space="preserve">, </w:t>
      </w:r>
      <w:r w:rsidRPr="008557BB">
        <w:rPr>
          <w:rFonts w:ascii="Arial" w:hAnsi="Arial" w:cs="Tunga"/>
          <w:sz w:val="22"/>
          <w:szCs w:val="22"/>
        </w:rPr>
        <w:t>Lawrence, MA</w:t>
      </w:r>
      <w:r w:rsidR="009F042E">
        <w:rPr>
          <w:rFonts w:ascii="Arial" w:hAnsi="Arial" w:cs="Tunga"/>
          <w:sz w:val="22"/>
          <w:szCs w:val="22"/>
        </w:rPr>
        <w:t xml:space="preserve">                                                           </w:t>
      </w:r>
      <w:r w:rsidRPr="008557BB">
        <w:rPr>
          <w:rFonts w:ascii="Arial" w:hAnsi="Arial" w:cs="Tunga"/>
          <w:bCs/>
          <w:sz w:val="22"/>
          <w:szCs w:val="22"/>
        </w:rPr>
        <w:t>1977-1979</w:t>
      </w:r>
    </w:p>
    <w:p w14:paraId="470A2B08" w14:textId="77777777" w:rsidR="001A5D1C" w:rsidRPr="008557BB" w:rsidRDefault="001A5D1C">
      <w:pPr>
        <w:pStyle w:val="p4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</w:p>
    <w:p w14:paraId="6C21B1BD" w14:textId="77777777" w:rsidR="001A5D1C" w:rsidRPr="008557BB" w:rsidRDefault="001A5D1C" w:rsidP="00AB6F03">
      <w:pPr>
        <w:pStyle w:val="p3"/>
        <w:spacing w:after="120" w:line="240" w:lineRule="auto"/>
        <w:ind w:left="432"/>
        <w:jc w:val="left"/>
        <w:outlineLvl w:val="0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/>
          <w:bCs/>
          <w:iCs/>
          <w:sz w:val="22"/>
          <w:szCs w:val="22"/>
        </w:rPr>
        <w:t>Assistant</w:t>
      </w:r>
      <w:r w:rsidRPr="008557BB">
        <w:rPr>
          <w:rFonts w:ascii="Arial" w:hAnsi="Arial" w:cs="Tunga"/>
          <w:b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b/>
          <w:bCs/>
          <w:iCs/>
          <w:sz w:val="22"/>
          <w:szCs w:val="22"/>
        </w:rPr>
        <w:t>Director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bCs/>
          <w:iCs/>
          <w:sz w:val="22"/>
          <w:szCs w:val="22"/>
        </w:rPr>
        <w:t>-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bCs/>
          <w:iCs/>
          <w:sz w:val="22"/>
          <w:szCs w:val="22"/>
        </w:rPr>
        <w:t>Identified</w:t>
      </w:r>
      <w:r w:rsidR="003054C2" w:rsidRPr="008557BB">
        <w:rPr>
          <w:rFonts w:ascii="Arial" w:hAnsi="Arial" w:cs="Tunga"/>
          <w:bCs/>
          <w:iCs/>
          <w:sz w:val="22"/>
          <w:szCs w:val="22"/>
        </w:rPr>
        <w:t>,</w:t>
      </w:r>
      <w:r w:rsidRPr="008557BB">
        <w:rPr>
          <w:rFonts w:ascii="Arial" w:hAnsi="Arial" w:cs="Tunga"/>
          <w:bCs/>
          <w:iCs/>
          <w:sz w:val="22"/>
          <w:szCs w:val="22"/>
        </w:rPr>
        <w:t xml:space="preserve"> cultivated</w:t>
      </w:r>
      <w:r w:rsidR="003054C2" w:rsidRPr="008557BB">
        <w:rPr>
          <w:rFonts w:ascii="Arial" w:hAnsi="Arial" w:cs="Tunga"/>
          <w:bCs/>
          <w:iCs/>
          <w:sz w:val="22"/>
          <w:szCs w:val="22"/>
        </w:rPr>
        <w:t>,</w:t>
      </w:r>
      <w:r w:rsidRPr="008557BB">
        <w:rPr>
          <w:rFonts w:ascii="Arial" w:hAnsi="Arial" w:cs="Tunga"/>
          <w:bCs/>
          <w:iCs/>
          <w:sz w:val="22"/>
          <w:szCs w:val="22"/>
        </w:rPr>
        <w:t xml:space="preserve"> and solicited contributors</w:t>
      </w:r>
      <w:r w:rsidR="003054C2" w:rsidRPr="008557BB">
        <w:rPr>
          <w:rFonts w:ascii="Arial" w:hAnsi="Arial" w:cs="Tunga"/>
          <w:bCs/>
          <w:iCs/>
          <w:sz w:val="22"/>
          <w:szCs w:val="22"/>
        </w:rPr>
        <w:t>.  Provide support to member agencies.</w:t>
      </w:r>
      <w:r w:rsidR="00E9403B">
        <w:rPr>
          <w:rFonts w:ascii="Arial" w:hAnsi="Arial" w:cs="Tunga"/>
          <w:bCs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>Raised $1M+ annually from corporations and individuals.</w:t>
      </w:r>
      <w:r w:rsidR="00AB6F03">
        <w:rPr>
          <w:rFonts w:ascii="Arial" w:hAnsi="Arial" w:cs="Tunga"/>
          <w:sz w:val="22"/>
          <w:szCs w:val="22"/>
        </w:rPr>
        <w:t xml:space="preserve"> </w:t>
      </w:r>
      <w:r w:rsidR="00517268">
        <w:rPr>
          <w:rFonts w:ascii="Arial" w:hAnsi="Arial" w:cs="Tunga"/>
          <w:sz w:val="22"/>
          <w:szCs w:val="22"/>
        </w:rPr>
        <w:t>Provided</w:t>
      </w:r>
      <w:r w:rsidR="003054C2" w:rsidRPr="008557BB">
        <w:rPr>
          <w:rFonts w:ascii="Arial" w:hAnsi="Arial" w:cs="Tunga"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>management and technical training to sixty-eight boards and executive directors.</w:t>
      </w:r>
    </w:p>
    <w:p w14:paraId="63AC85B6" w14:textId="77777777" w:rsidR="001A5D1C" w:rsidRPr="008557BB" w:rsidRDefault="001A5D1C">
      <w:pPr>
        <w:tabs>
          <w:tab w:val="left" w:pos="1474"/>
        </w:tabs>
        <w:jc w:val="both"/>
        <w:rPr>
          <w:rFonts w:ascii="Arial" w:hAnsi="Arial" w:cs="Tunga"/>
          <w:sz w:val="22"/>
          <w:szCs w:val="22"/>
        </w:rPr>
      </w:pPr>
    </w:p>
    <w:p w14:paraId="6C92803D" w14:textId="77777777" w:rsidR="001A5D1C" w:rsidRPr="008557BB" w:rsidRDefault="001A5D1C" w:rsidP="00517268">
      <w:pPr>
        <w:pStyle w:val="p2"/>
        <w:tabs>
          <w:tab w:val="right" w:pos="10512"/>
        </w:tabs>
        <w:spacing w:line="240" w:lineRule="auto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  <w:u w:val="single"/>
        </w:rPr>
        <w:t>GR. LAWRENCE DAY TREATMENT CENTER FOR ADULTS</w:t>
      </w:r>
      <w:r w:rsidRPr="008557BB">
        <w:rPr>
          <w:rFonts w:ascii="Arial" w:hAnsi="Arial" w:cs="Tunga"/>
          <w:bCs/>
          <w:sz w:val="22"/>
          <w:szCs w:val="22"/>
        </w:rPr>
        <w:t>, L</w:t>
      </w:r>
      <w:r w:rsidRPr="008557BB">
        <w:rPr>
          <w:rFonts w:ascii="Arial" w:hAnsi="Arial" w:cs="Tunga"/>
          <w:sz w:val="22"/>
          <w:szCs w:val="22"/>
        </w:rPr>
        <w:t xml:space="preserve">awrence, MA </w:t>
      </w:r>
      <w:r w:rsidR="008557BB">
        <w:rPr>
          <w:rFonts w:ascii="Arial" w:hAnsi="Arial" w:cs="Tunga"/>
          <w:sz w:val="22"/>
          <w:szCs w:val="22"/>
        </w:rPr>
        <w:t xml:space="preserve">                      1</w:t>
      </w:r>
      <w:r w:rsidRPr="008557BB">
        <w:rPr>
          <w:rFonts w:ascii="Arial" w:hAnsi="Arial" w:cs="Tunga"/>
          <w:bCs/>
          <w:sz w:val="22"/>
          <w:szCs w:val="22"/>
        </w:rPr>
        <w:t>976-1977</w:t>
      </w:r>
    </w:p>
    <w:p w14:paraId="4B4E9E4B" w14:textId="77777777" w:rsidR="001A5D1C" w:rsidRPr="008557BB" w:rsidRDefault="001A5D1C">
      <w:pPr>
        <w:tabs>
          <w:tab w:val="left" w:pos="1468"/>
        </w:tabs>
        <w:ind w:left="432"/>
        <w:jc w:val="both"/>
        <w:rPr>
          <w:rFonts w:ascii="Arial" w:hAnsi="Arial" w:cs="Tunga"/>
          <w:b/>
          <w:bCs/>
          <w:iCs/>
          <w:sz w:val="22"/>
          <w:szCs w:val="22"/>
        </w:rPr>
      </w:pPr>
    </w:p>
    <w:p w14:paraId="221B8016" w14:textId="77777777" w:rsidR="001A5D1C" w:rsidRPr="009A21B1" w:rsidRDefault="001A5D1C" w:rsidP="00AB6F03">
      <w:pPr>
        <w:tabs>
          <w:tab w:val="left" w:pos="1468"/>
        </w:tabs>
        <w:spacing w:after="120"/>
        <w:ind w:left="432"/>
        <w:rPr>
          <w:rFonts w:ascii="Arial" w:hAnsi="Arial" w:cs="Tunga"/>
          <w:b/>
          <w:sz w:val="22"/>
          <w:szCs w:val="22"/>
        </w:rPr>
      </w:pPr>
      <w:r w:rsidRPr="008557BB">
        <w:rPr>
          <w:rFonts w:ascii="Arial" w:hAnsi="Arial" w:cs="Tunga"/>
          <w:b/>
          <w:bCs/>
          <w:iCs/>
          <w:sz w:val="22"/>
          <w:szCs w:val="22"/>
        </w:rPr>
        <w:t>Administrator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="005D0E74" w:rsidRPr="008557BB">
        <w:rPr>
          <w:rFonts w:ascii="Arial" w:hAnsi="Arial" w:cs="Tunga"/>
          <w:bCs/>
          <w:iCs/>
          <w:sz w:val="22"/>
          <w:szCs w:val="22"/>
        </w:rPr>
        <w:t>-</w:t>
      </w:r>
      <w:r w:rsidR="005D0E74" w:rsidRPr="008557BB">
        <w:rPr>
          <w:rFonts w:ascii="Arial" w:hAnsi="Arial" w:cs="Tunga"/>
          <w:b/>
          <w:bCs/>
          <w:iCs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>Chief administrative/fiscal/operating officer for a community-based psychiatric day hospital.</w:t>
      </w:r>
      <w:r w:rsidR="00AB6F03">
        <w:rPr>
          <w:rFonts w:ascii="Arial" w:hAnsi="Arial" w:cs="Tunga"/>
          <w:sz w:val="22"/>
          <w:szCs w:val="22"/>
        </w:rPr>
        <w:t xml:space="preserve"> </w:t>
      </w:r>
      <w:r w:rsidRPr="008557BB">
        <w:rPr>
          <w:rFonts w:ascii="Arial" w:hAnsi="Arial" w:cs="Tunga"/>
          <w:sz w:val="22"/>
          <w:szCs w:val="22"/>
        </w:rPr>
        <w:t>Managed interdisciplinary clinical team.</w:t>
      </w:r>
      <w:r w:rsidR="00AB6F03">
        <w:rPr>
          <w:rFonts w:ascii="Arial" w:hAnsi="Arial" w:cs="Tunga"/>
          <w:sz w:val="22"/>
          <w:szCs w:val="22"/>
        </w:rPr>
        <w:t xml:space="preserve"> </w:t>
      </w:r>
      <w:r w:rsidRPr="009A21B1">
        <w:rPr>
          <w:rFonts w:ascii="Arial" w:hAnsi="Arial" w:cs="Tunga"/>
          <w:sz w:val="22"/>
          <w:szCs w:val="22"/>
        </w:rPr>
        <w:t>Developed and implemented financial and administrative systems and procedures.</w:t>
      </w:r>
      <w:r w:rsidR="00AB6F03">
        <w:rPr>
          <w:rFonts w:ascii="Arial" w:hAnsi="Arial" w:cs="Tunga"/>
          <w:sz w:val="22"/>
          <w:szCs w:val="22"/>
        </w:rPr>
        <w:t xml:space="preserve"> </w:t>
      </w:r>
      <w:r w:rsidRPr="009A21B1">
        <w:rPr>
          <w:rFonts w:ascii="Arial" w:hAnsi="Arial" w:cs="Tunga"/>
          <w:sz w:val="22"/>
          <w:szCs w:val="22"/>
        </w:rPr>
        <w:t>Instituted system for tracking goal-oriented client development.</w:t>
      </w:r>
    </w:p>
    <w:p w14:paraId="140D817E" w14:textId="77777777" w:rsidR="001A5D1C" w:rsidRPr="008557BB" w:rsidRDefault="001A5D1C" w:rsidP="00D954F8">
      <w:pPr>
        <w:tabs>
          <w:tab w:val="left" w:pos="1468"/>
        </w:tabs>
        <w:jc w:val="center"/>
        <w:rPr>
          <w:rFonts w:ascii="Arial" w:hAnsi="Arial" w:cs="Tunga"/>
          <w:b/>
          <w:smallCaps/>
          <w:spacing w:val="40"/>
          <w:sz w:val="22"/>
          <w:szCs w:val="22"/>
          <w:u w:val="single"/>
        </w:rPr>
      </w:pPr>
      <w:r w:rsidRPr="008557BB">
        <w:rPr>
          <w:rFonts w:ascii="Arial" w:hAnsi="Arial" w:cs="Tunga"/>
          <w:b/>
          <w:smallCaps/>
          <w:spacing w:val="40"/>
          <w:sz w:val="22"/>
          <w:szCs w:val="22"/>
          <w:u w:val="single"/>
        </w:rPr>
        <w:t>Faculty Appointments</w:t>
      </w:r>
    </w:p>
    <w:p w14:paraId="652D8CC6" w14:textId="77777777" w:rsidR="00D954F8" w:rsidRDefault="00D954F8" w:rsidP="00D954F8">
      <w:pPr>
        <w:rPr>
          <w:rFonts w:ascii="Arial" w:hAnsi="Arial" w:cs="Tunga"/>
          <w:bCs/>
          <w:smallCaps/>
          <w:spacing w:val="20"/>
          <w:sz w:val="22"/>
          <w:szCs w:val="22"/>
          <w:u w:val="single"/>
        </w:rPr>
      </w:pPr>
    </w:p>
    <w:p w14:paraId="1F7E6525" w14:textId="77777777" w:rsidR="001A5D1C" w:rsidRPr="008557BB" w:rsidRDefault="001A5D1C" w:rsidP="0027311F">
      <w:pPr>
        <w:spacing w:after="120"/>
        <w:rPr>
          <w:rFonts w:ascii="Arial" w:hAnsi="Arial" w:cs="Tunga"/>
          <w:bCs/>
          <w:smallCaps/>
          <w:spacing w:val="20"/>
          <w:sz w:val="22"/>
          <w:szCs w:val="22"/>
          <w:u w:val="single"/>
        </w:rPr>
      </w:pPr>
      <w:r w:rsidRPr="008557BB">
        <w:rPr>
          <w:rFonts w:ascii="Arial" w:hAnsi="Arial" w:cs="Tunga"/>
          <w:bCs/>
          <w:smallCaps/>
          <w:spacing w:val="20"/>
          <w:sz w:val="22"/>
          <w:szCs w:val="22"/>
          <w:u w:val="single"/>
        </w:rPr>
        <w:t>Tufts University</w:t>
      </w:r>
      <w:r w:rsidRPr="008557BB">
        <w:rPr>
          <w:rFonts w:ascii="Arial" w:hAnsi="Arial" w:cs="Tunga"/>
          <w:bCs/>
          <w:smallCaps/>
          <w:spacing w:val="20"/>
          <w:sz w:val="22"/>
          <w:szCs w:val="22"/>
        </w:rPr>
        <w:tab/>
      </w:r>
      <w:r w:rsidR="0027311F" w:rsidRPr="008557BB">
        <w:rPr>
          <w:rFonts w:ascii="Arial" w:hAnsi="Arial" w:cs="Tunga"/>
          <w:bCs/>
          <w:smallCaps/>
          <w:spacing w:val="20"/>
          <w:sz w:val="22"/>
          <w:szCs w:val="22"/>
        </w:rPr>
        <w:t xml:space="preserve">- </w:t>
      </w:r>
      <w:r w:rsidR="0027311F" w:rsidRPr="008557BB">
        <w:rPr>
          <w:rFonts w:ascii="Arial" w:hAnsi="Arial" w:cs="Tunga"/>
          <w:bCs/>
          <w:sz w:val="22"/>
          <w:szCs w:val="22"/>
        </w:rPr>
        <w:t>Adjunct Professor, Management</w:t>
      </w:r>
      <w:r w:rsidRPr="008557BB">
        <w:rPr>
          <w:rFonts w:ascii="Arial" w:hAnsi="Arial" w:cs="Tunga"/>
          <w:bCs/>
          <w:smallCaps/>
          <w:spacing w:val="20"/>
          <w:sz w:val="22"/>
          <w:szCs w:val="22"/>
        </w:rPr>
        <w:tab/>
      </w:r>
      <w:r w:rsidR="008557BB">
        <w:rPr>
          <w:rFonts w:ascii="Arial" w:hAnsi="Arial" w:cs="Tunga"/>
          <w:bCs/>
          <w:smallCaps/>
          <w:spacing w:val="20"/>
          <w:sz w:val="22"/>
          <w:szCs w:val="22"/>
        </w:rPr>
        <w:t xml:space="preserve"> </w:t>
      </w:r>
      <w:r w:rsidRPr="008557BB">
        <w:rPr>
          <w:rFonts w:ascii="Arial" w:hAnsi="Arial" w:cs="Tunga"/>
          <w:bCs/>
          <w:smallCaps/>
          <w:spacing w:val="20"/>
          <w:sz w:val="22"/>
          <w:szCs w:val="22"/>
        </w:rPr>
        <w:tab/>
        <w:t xml:space="preserve">       </w:t>
      </w:r>
      <w:r w:rsidR="005D0E74" w:rsidRPr="008557BB">
        <w:rPr>
          <w:rFonts w:ascii="Arial" w:hAnsi="Arial" w:cs="Tunga"/>
          <w:bCs/>
          <w:smallCaps/>
          <w:spacing w:val="20"/>
          <w:sz w:val="22"/>
          <w:szCs w:val="22"/>
        </w:rPr>
        <w:t xml:space="preserve">           </w:t>
      </w:r>
      <w:r w:rsidR="008557BB">
        <w:rPr>
          <w:rFonts w:ascii="Arial" w:hAnsi="Arial" w:cs="Tunga"/>
          <w:bCs/>
          <w:smallCaps/>
          <w:spacing w:val="20"/>
          <w:sz w:val="22"/>
          <w:szCs w:val="22"/>
        </w:rPr>
        <w:t xml:space="preserve">             </w:t>
      </w:r>
      <w:r w:rsidRPr="008557BB">
        <w:rPr>
          <w:rFonts w:ascii="Arial" w:hAnsi="Arial" w:cs="Tunga"/>
          <w:bCs/>
          <w:sz w:val="22"/>
          <w:szCs w:val="22"/>
        </w:rPr>
        <w:t>199</w:t>
      </w:r>
      <w:r w:rsidR="00531320">
        <w:rPr>
          <w:rFonts w:ascii="Arial" w:hAnsi="Arial" w:cs="Tunga"/>
          <w:bCs/>
          <w:sz w:val="22"/>
          <w:szCs w:val="22"/>
        </w:rPr>
        <w:t>3</w:t>
      </w:r>
      <w:r w:rsidRPr="008557BB">
        <w:rPr>
          <w:rFonts w:ascii="Arial" w:hAnsi="Arial" w:cs="Tunga"/>
          <w:bCs/>
          <w:sz w:val="22"/>
          <w:szCs w:val="22"/>
        </w:rPr>
        <w:t xml:space="preserve"> - present</w:t>
      </w:r>
    </w:p>
    <w:p w14:paraId="4EFAEE6B" w14:textId="77777777" w:rsidR="001A5D1C" w:rsidRDefault="001A5D1C" w:rsidP="00B3418C">
      <w:pPr>
        <w:ind w:left="720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 xml:space="preserve">Friedman and Medical Schools </w:t>
      </w:r>
      <w:r w:rsidR="0027311F" w:rsidRPr="008557BB">
        <w:rPr>
          <w:rFonts w:ascii="Arial" w:hAnsi="Arial" w:cs="Tunga"/>
          <w:sz w:val="22"/>
          <w:szCs w:val="22"/>
        </w:rPr>
        <w:t>–</w:t>
      </w:r>
      <w:r w:rsidRPr="008557BB">
        <w:rPr>
          <w:rFonts w:ascii="Arial" w:hAnsi="Arial" w:cs="Tunga"/>
          <w:sz w:val="22"/>
          <w:szCs w:val="22"/>
        </w:rPr>
        <w:t xml:space="preserve"> </w:t>
      </w:r>
      <w:r w:rsidR="0027311F" w:rsidRPr="008557BB">
        <w:rPr>
          <w:rFonts w:ascii="Arial" w:hAnsi="Arial" w:cs="Tunga"/>
          <w:sz w:val="22"/>
          <w:szCs w:val="22"/>
        </w:rPr>
        <w:t xml:space="preserve">Promoted </w:t>
      </w:r>
      <w:r w:rsidR="003054C2" w:rsidRPr="008557BB">
        <w:rPr>
          <w:rFonts w:ascii="Arial" w:hAnsi="Arial" w:cs="Tunga"/>
          <w:sz w:val="22"/>
          <w:szCs w:val="22"/>
        </w:rPr>
        <w:t>to Adjunct Professor in 2006.</w:t>
      </w:r>
      <w:r w:rsidRPr="008557BB">
        <w:rPr>
          <w:rFonts w:ascii="Arial" w:hAnsi="Arial" w:cs="Tunga"/>
          <w:sz w:val="22"/>
          <w:szCs w:val="22"/>
        </w:rPr>
        <w:t xml:space="preserve">  Faculty </w:t>
      </w:r>
      <w:r w:rsidR="003054C2" w:rsidRPr="008557BB">
        <w:rPr>
          <w:rFonts w:ascii="Arial" w:hAnsi="Arial" w:cs="Tunga"/>
          <w:sz w:val="22"/>
          <w:szCs w:val="22"/>
        </w:rPr>
        <w:t>member</w:t>
      </w:r>
      <w:r w:rsidRPr="008557BB">
        <w:rPr>
          <w:rFonts w:ascii="Arial" w:hAnsi="Arial" w:cs="Tunga"/>
          <w:sz w:val="22"/>
          <w:szCs w:val="22"/>
        </w:rPr>
        <w:t xml:space="preserve"> </w:t>
      </w:r>
      <w:r w:rsidR="003054C2" w:rsidRPr="008557BB">
        <w:rPr>
          <w:rFonts w:ascii="Arial" w:hAnsi="Arial" w:cs="Tunga"/>
          <w:sz w:val="22"/>
          <w:szCs w:val="22"/>
        </w:rPr>
        <w:t>of</w:t>
      </w:r>
      <w:r w:rsidRPr="008557BB">
        <w:rPr>
          <w:rFonts w:ascii="Arial" w:hAnsi="Arial" w:cs="Tunga"/>
          <w:sz w:val="22"/>
          <w:szCs w:val="22"/>
        </w:rPr>
        <w:t xml:space="preserve"> collaborative distanced learning </w:t>
      </w:r>
      <w:r w:rsidR="009037E6" w:rsidRPr="008557BB">
        <w:rPr>
          <w:rFonts w:ascii="Arial" w:hAnsi="Arial" w:cs="Tunga"/>
          <w:sz w:val="22"/>
          <w:szCs w:val="22"/>
        </w:rPr>
        <w:t>Master’s</w:t>
      </w:r>
      <w:r w:rsidRPr="008557BB">
        <w:rPr>
          <w:rFonts w:ascii="Arial" w:hAnsi="Arial" w:cs="Tunga"/>
          <w:sz w:val="22"/>
          <w:szCs w:val="22"/>
        </w:rPr>
        <w:t xml:space="preserve"> Degree with Ras Al </w:t>
      </w:r>
      <w:r w:rsidR="003F5A10" w:rsidRPr="008557BB">
        <w:rPr>
          <w:rFonts w:ascii="Arial" w:hAnsi="Arial" w:cs="Tunga"/>
          <w:sz w:val="22"/>
          <w:szCs w:val="22"/>
        </w:rPr>
        <w:t>Khaimah</w:t>
      </w:r>
      <w:r w:rsidRPr="008557BB">
        <w:rPr>
          <w:rFonts w:ascii="Arial" w:hAnsi="Arial" w:cs="Tunga"/>
          <w:sz w:val="22"/>
          <w:szCs w:val="22"/>
        </w:rPr>
        <w:t>, United Arab Emirates (2007-</w:t>
      </w:r>
      <w:r w:rsidR="00E7238F" w:rsidRPr="008557BB">
        <w:rPr>
          <w:rFonts w:ascii="Arial" w:hAnsi="Arial" w:cs="Tunga"/>
          <w:sz w:val="22"/>
          <w:szCs w:val="22"/>
        </w:rPr>
        <w:t>present); guest lecturer at Fletcher School of Law and Diplomacy and the College of Arts and Sciences</w:t>
      </w:r>
      <w:r w:rsidR="006D256A">
        <w:rPr>
          <w:rFonts w:ascii="Arial" w:hAnsi="Arial" w:cs="Tunga"/>
          <w:sz w:val="22"/>
          <w:szCs w:val="22"/>
        </w:rPr>
        <w:t>.  Annual course offering for doctoral and master’s degree students in the Management of International Health and Nutrition programs; sponsor independent study initiatives with doctoral students.</w:t>
      </w:r>
    </w:p>
    <w:p w14:paraId="0B995EA2" w14:textId="77777777" w:rsidR="008557BB" w:rsidRPr="008557BB" w:rsidRDefault="008557BB" w:rsidP="008557BB">
      <w:pPr>
        <w:rPr>
          <w:rFonts w:ascii="Arial" w:hAnsi="Arial" w:cs="Tunga"/>
          <w:spacing w:val="20"/>
          <w:sz w:val="22"/>
          <w:szCs w:val="22"/>
        </w:rPr>
      </w:pPr>
    </w:p>
    <w:p w14:paraId="15D02593" w14:textId="77777777" w:rsidR="008557BB" w:rsidRPr="008557BB" w:rsidRDefault="008557BB" w:rsidP="008557BB">
      <w:pPr>
        <w:rPr>
          <w:rFonts w:ascii="Arial" w:hAnsi="Arial" w:cs="Tunga"/>
          <w:smallCaps/>
          <w:sz w:val="22"/>
          <w:szCs w:val="22"/>
        </w:rPr>
      </w:pPr>
      <w:r w:rsidRPr="008557BB">
        <w:rPr>
          <w:rFonts w:ascii="Arial" w:hAnsi="Arial" w:cs="Tunga"/>
          <w:smallCaps/>
          <w:spacing w:val="20"/>
          <w:sz w:val="22"/>
          <w:szCs w:val="22"/>
          <w:u w:val="single"/>
        </w:rPr>
        <w:t>Harvard University</w:t>
      </w:r>
      <w:r w:rsidRPr="008557BB">
        <w:rPr>
          <w:rFonts w:ascii="Arial" w:hAnsi="Arial" w:cs="Tunga"/>
          <w:sz w:val="22"/>
          <w:szCs w:val="22"/>
        </w:rPr>
        <w:t xml:space="preserve"> </w:t>
      </w:r>
      <w:r w:rsidR="00573F67">
        <w:rPr>
          <w:rFonts w:ascii="Arial" w:hAnsi="Arial" w:cs="Tunga"/>
          <w:sz w:val="22"/>
          <w:szCs w:val="22"/>
        </w:rPr>
        <w:t>-</w:t>
      </w:r>
      <w:r w:rsidRPr="008557BB">
        <w:rPr>
          <w:rFonts w:ascii="Arial" w:hAnsi="Arial" w:cs="Tunga"/>
          <w:sz w:val="22"/>
          <w:szCs w:val="22"/>
        </w:rPr>
        <w:t xml:space="preserve"> Visiting Lecturer, Humanitarian Institute                            </w:t>
      </w:r>
      <w:r>
        <w:rPr>
          <w:rFonts w:ascii="Arial" w:hAnsi="Arial" w:cs="Tunga"/>
          <w:sz w:val="22"/>
          <w:szCs w:val="22"/>
        </w:rPr>
        <w:t xml:space="preserve">       </w:t>
      </w:r>
      <w:r w:rsidR="00CA433B">
        <w:rPr>
          <w:rFonts w:ascii="Arial" w:hAnsi="Arial" w:cs="Tunga"/>
          <w:sz w:val="22"/>
          <w:szCs w:val="22"/>
        </w:rPr>
        <w:t xml:space="preserve">    </w:t>
      </w:r>
      <w:r w:rsidRPr="008557BB">
        <w:rPr>
          <w:rFonts w:ascii="Arial" w:hAnsi="Arial" w:cs="Tunga"/>
          <w:sz w:val="22"/>
          <w:szCs w:val="22"/>
        </w:rPr>
        <w:t xml:space="preserve">2007 - </w:t>
      </w:r>
      <w:r w:rsidR="00CA433B">
        <w:rPr>
          <w:rFonts w:ascii="Arial" w:hAnsi="Arial" w:cs="Tunga"/>
          <w:sz w:val="22"/>
          <w:szCs w:val="22"/>
        </w:rPr>
        <w:t>2010</w:t>
      </w:r>
    </w:p>
    <w:p w14:paraId="6D3E3F22" w14:textId="77777777" w:rsidR="001A5D1C" w:rsidRPr="008557BB" w:rsidRDefault="001A5D1C" w:rsidP="0027311F">
      <w:pPr>
        <w:rPr>
          <w:rFonts w:ascii="Arial" w:hAnsi="Arial" w:cs="Tunga"/>
          <w:sz w:val="22"/>
          <w:szCs w:val="22"/>
        </w:rPr>
      </w:pPr>
    </w:p>
    <w:p w14:paraId="0808E72D" w14:textId="77777777" w:rsidR="001A5D1C" w:rsidRPr="008557BB" w:rsidRDefault="001A5D1C">
      <w:pPr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Cs/>
          <w:smallCaps/>
          <w:spacing w:val="20"/>
          <w:sz w:val="22"/>
          <w:szCs w:val="22"/>
          <w:u w:val="single"/>
        </w:rPr>
        <w:lastRenderedPageBreak/>
        <w:t>Simmons College</w:t>
      </w:r>
      <w:r w:rsidRPr="008557BB">
        <w:rPr>
          <w:rFonts w:ascii="Arial" w:hAnsi="Arial" w:cs="Tunga"/>
          <w:sz w:val="22"/>
          <w:szCs w:val="22"/>
        </w:rPr>
        <w:t xml:space="preserve"> </w:t>
      </w:r>
      <w:r w:rsidR="0027311F" w:rsidRPr="008557BB">
        <w:rPr>
          <w:rFonts w:ascii="Arial" w:hAnsi="Arial" w:cs="Tunga"/>
          <w:sz w:val="22"/>
          <w:szCs w:val="22"/>
        </w:rPr>
        <w:t xml:space="preserve">- </w:t>
      </w:r>
      <w:r w:rsidRPr="008557BB">
        <w:rPr>
          <w:rFonts w:ascii="Arial" w:hAnsi="Arial" w:cs="Tunga"/>
          <w:sz w:val="22"/>
          <w:szCs w:val="22"/>
        </w:rPr>
        <w:t>Adjunct Instructor, Management</w:t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8557BB">
        <w:rPr>
          <w:rFonts w:ascii="Arial" w:hAnsi="Arial" w:cs="Tunga"/>
          <w:sz w:val="22"/>
          <w:szCs w:val="22"/>
        </w:rPr>
        <w:t xml:space="preserve"> </w:t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Pr="008557BB">
        <w:rPr>
          <w:rFonts w:ascii="Arial" w:hAnsi="Arial" w:cs="Tunga"/>
          <w:sz w:val="22"/>
          <w:szCs w:val="22"/>
        </w:rPr>
        <w:t xml:space="preserve"> </w:t>
      </w:r>
      <w:r w:rsidR="008557BB">
        <w:rPr>
          <w:rFonts w:ascii="Arial" w:hAnsi="Arial" w:cs="Tunga"/>
          <w:sz w:val="22"/>
          <w:szCs w:val="22"/>
        </w:rPr>
        <w:t xml:space="preserve">  </w:t>
      </w:r>
      <w:r w:rsidRPr="008557BB">
        <w:rPr>
          <w:rFonts w:ascii="Arial" w:hAnsi="Arial" w:cs="Tunga"/>
          <w:sz w:val="22"/>
          <w:szCs w:val="22"/>
        </w:rPr>
        <w:t>1987</w:t>
      </w:r>
    </w:p>
    <w:p w14:paraId="58996B82" w14:textId="77777777" w:rsidR="00AB6F03" w:rsidRDefault="001A5D1C" w:rsidP="00E9403B">
      <w:pPr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bCs/>
          <w:smallCaps/>
          <w:spacing w:val="20"/>
          <w:sz w:val="22"/>
          <w:szCs w:val="22"/>
          <w:u w:val="single"/>
        </w:rPr>
        <w:t>Merrimack College</w:t>
      </w:r>
      <w:r w:rsidRPr="008557BB">
        <w:rPr>
          <w:rFonts w:ascii="Arial" w:hAnsi="Arial" w:cs="Tunga"/>
          <w:sz w:val="22"/>
          <w:szCs w:val="22"/>
        </w:rPr>
        <w:t xml:space="preserve"> </w:t>
      </w:r>
      <w:r w:rsidR="0027311F" w:rsidRPr="008557BB">
        <w:rPr>
          <w:rFonts w:ascii="Arial" w:hAnsi="Arial" w:cs="Tunga"/>
          <w:sz w:val="22"/>
          <w:szCs w:val="22"/>
        </w:rPr>
        <w:t xml:space="preserve">- </w:t>
      </w:r>
      <w:r w:rsidRPr="008557BB">
        <w:rPr>
          <w:rFonts w:ascii="Arial" w:hAnsi="Arial" w:cs="Tunga"/>
          <w:sz w:val="22"/>
          <w:szCs w:val="22"/>
        </w:rPr>
        <w:t>Instructor, Management</w:t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27311F" w:rsidRPr="008557BB">
        <w:rPr>
          <w:rFonts w:ascii="Arial" w:hAnsi="Arial" w:cs="Tunga"/>
          <w:sz w:val="22"/>
          <w:szCs w:val="22"/>
        </w:rPr>
        <w:tab/>
      </w:r>
      <w:r w:rsidR="008557BB">
        <w:rPr>
          <w:rFonts w:ascii="Arial" w:hAnsi="Arial" w:cs="Tunga"/>
          <w:sz w:val="22"/>
          <w:szCs w:val="22"/>
        </w:rPr>
        <w:t xml:space="preserve"> </w:t>
      </w:r>
      <w:r w:rsidR="0027311F" w:rsidRPr="008557BB">
        <w:rPr>
          <w:rFonts w:ascii="Arial" w:hAnsi="Arial" w:cs="Tunga"/>
          <w:sz w:val="22"/>
          <w:szCs w:val="22"/>
        </w:rPr>
        <w:t xml:space="preserve">  </w:t>
      </w:r>
      <w:r w:rsidRPr="008557BB">
        <w:rPr>
          <w:rFonts w:ascii="Arial" w:hAnsi="Arial" w:cs="Tunga"/>
          <w:sz w:val="22"/>
          <w:szCs w:val="22"/>
        </w:rPr>
        <w:t>1982</w:t>
      </w:r>
      <w:r w:rsidR="002F036D">
        <w:rPr>
          <w:rFonts w:ascii="Arial" w:hAnsi="Arial" w:cs="Tunga"/>
          <w:sz w:val="22"/>
          <w:szCs w:val="22"/>
        </w:rPr>
        <w:t xml:space="preserve"> </w:t>
      </w:r>
      <w:r w:rsidR="009B0084">
        <w:rPr>
          <w:rFonts w:ascii="Arial" w:hAnsi="Arial" w:cs="Tunga"/>
          <w:sz w:val="22"/>
          <w:szCs w:val="22"/>
        </w:rPr>
        <w:t>–</w:t>
      </w:r>
      <w:r w:rsidR="002F036D">
        <w:rPr>
          <w:rFonts w:ascii="Arial" w:hAnsi="Arial" w:cs="Tunga"/>
          <w:sz w:val="22"/>
          <w:szCs w:val="22"/>
        </w:rPr>
        <w:t xml:space="preserve"> </w:t>
      </w:r>
      <w:r w:rsidR="009B0084">
        <w:rPr>
          <w:rFonts w:ascii="Arial" w:hAnsi="Arial" w:cs="Tunga"/>
          <w:sz w:val="22"/>
          <w:szCs w:val="22"/>
        </w:rPr>
        <w:t>1</w:t>
      </w:r>
      <w:r w:rsidRPr="008557BB">
        <w:rPr>
          <w:rFonts w:ascii="Arial" w:hAnsi="Arial" w:cs="Tunga"/>
          <w:sz w:val="22"/>
          <w:szCs w:val="22"/>
        </w:rPr>
        <w:t>986</w:t>
      </w:r>
    </w:p>
    <w:p w14:paraId="10BE42FB" w14:textId="77777777" w:rsidR="009B0084" w:rsidRDefault="009B0084" w:rsidP="00E9403B">
      <w:pPr>
        <w:rPr>
          <w:rFonts w:ascii="Arial" w:hAnsi="Arial" w:cs="Tunga"/>
          <w:sz w:val="22"/>
          <w:szCs w:val="22"/>
        </w:rPr>
      </w:pPr>
    </w:p>
    <w:p w14:paraId="6E1C481C" w14:textId="77777777" w:rsidR="009B0084" w:rsidRPr="008557BB" w:rsidRDefault="009B0084" w:rsidP="009B0084">
      <w:pPr>
        <w:jc w:val="center"/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</w:pPr>
      <w:r w:rsidRPr="008557BB"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  <w:t>Invited Lectures and Presentations</w:t>
      </w:r>
      <w:r w:rsidR="00445BC7"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  <w:t>- Representative Examples</w:t>
      </w:r>
    </w:p>
    <w:p w14:paraId="4E074B77" w14:textId="77777777" w:rsidR="009B0084" w:rsidRPr="008557BB" w:rsidRDefault="009B0084" w:rsidP="009B0084">
      <w:pPr>
        <w:rPr>
          <w:rFonts w:ascii="Arial" w:hAnsi="Arial" w:cs="Tunga"/>
          <w:b/>
          <w:sz w:val="22"/>
          <w:szCs w:val="22"/>
        </w:rPr>
      </w:pPr>
    </w:p>
    <w:p w14:paraId="08E6E049" w14:textId="77777777" w:rsidR="009B0084" w:rsidRPr="008557BB" w:rsidRDefault="009B0084" w:rsidP="009B0084">
      <w:pPr>
        <w:numPr>
          <w:ilvl w:val="0"/>
          <w:numId w:val="18"/>
        </w:numPr>
        <w:tabs>
          <w:tab w:val="num" w:pos="792"/>
        </w:tabs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“Budgeting for Humanitarian Interventions” – Harvard University, Certificate Program, Humanitarian Studies Initiative – </w:t>
      </w:r>
      <w:r w:rsidRPr="008557BB">
        <w:rPr>
          <w:rFonts w:ascii="Arial" w:hAnsi="Arial" w:cs="Tunga"/>
          <w:bCs/>
          <w:i/>
          <w:sz w:val="22"/>
          <w:szCs w:val="22"/>
        </w:rPr>
        <w:t>2009</w:t>
      </w:r>
      <w:r w:rsidRPr="008557BB">
        <w:rPr>
          <w:rFonts w:ascii="Arial" w:hAnsi="Arial" w:cs="Tunga"/>
          <w:bCs/>
          <w:sz w:val="22"/>
          <w:szCs w:val="22"/>
        </w:rPr>
        <w:t xml:space="preserve"> and</w:t>
      </w:r>
      <w:r w:rsidRPr="008557BB">
        <w:rPr>
          <w:rFonts w:ascii="Arial" w:hAnsi="Arial" w:cs="Tunga"/>
          <w:bCs/>
          <w:i/>
          <w:sz w:val="22"/>
          <w:szCs w:val="22"/>
        </w:rPr>
        <w:t xml:space="preserve"> 2008</w:t>
      </w:r>
    </w:p>
    <w:p w14:paraId="1C371202" w14:textId="77777777" w:rsidR="009B0084" w:rsidRPr="008557BB" w:rsidRDefault="009B0084" w:rsidP="009B0084">
      <w:pPr>
        <w:numPr>
          <w:ilvl w:val="0"/>
          <w:numId w:val="18"/>
        </w:numPr>
        <w:tabs>
          <w:tab w:val="num" w:pos="792"/>
        </w:tabs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“Community Intervention in Post-Emergency Recovery” – Tufts University, Fletcher School of Law and Diplomacy, </w:t>
      </w:r>
      <w:r w:rsidRPr="008557BB">
        <w:rPr>
          <w:rFonts w:ascii="Arial" w:hAnsi="Arial" w:cs="Tunga"/>
          <w:bCs/>
          <w:i/>
          <w:sz w:val="22"/>
          <w:szCs w:val="22"/>
        </w:rPr>
        <w:t>2007</w:t>
      </w:r>
      <w:r w:rsidRPr="008557BB">
        <w:rPr>
          <w:rFonts w:ascii="Arial" w:hAnsi="Arial" w:cs="Tunga"/>
          <w:bCs/>
          <w:sz w:val="22"/>
          <w:szCs w:val="22"/>
        </w:rPr>
        <w:t xml:space="preserve">; College of Arts &amp; Sciences, </w:t>
      </w:r>
      <w:r w:rsidRPr="008557BB">
        <w:rPr>
          <w:rFonts w:ascii="Arial" w:hAnsi="Arial" w:cs="Tunga"/>
          <w:bCs/>
          <w:i/>
          <w:sz w:val="22"/>
          <w:szCs w:val="22"/>
        </w:rPr>
        <w:t>2007</w:t>
      </w:r>
      <w:r w:rsidRPr="008557BB">
        <w:rPr>
          <w:rFonts w:ascii="Arial" w:hAnsi="Arial" w:cs="Tunga"/>
          <w:bCs/>
          <w:sz w:val="22"/>
          <w:szCs w:val="22"/>
        </w:rPr>
        <w:t xml:space="preserve"> and </w:t>
      </w:r>
      <w:r w:rsidRPr="008557BB">
        <w:rPr>
          <w:rFonts w:ascii="Arial" w:hAnsi="Arial" w:cs="Tunga"/>
          <w:bCs/>
          <w:i/>
          <w:sz w:val="22"/>
          <w:szCs w:val="22"/>
        </w:rPr>
        <w:t>2006</w:t>
      </w:r>
    </w:p>
    <w:p w14:paraId="07BAA721" w14:textId="77777777" w:rsidR="009B0084" w:rsidRPr="008557BB" w:rsidRDefault="009B0084" w:rsidP="009B0084">
      <w:pPr>
        <w:numPr>
          <w:ilvl w:val="0"/>
          <w:numId w:val="18"/>
        </w:numPr>
        <w:tabs>
          <w:tab w:val="num" w:pos="792"/>
        </w:tabs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“Post 9/11-Bringing the Community Together” - “Hope Not Hate”- Brookings Institution sponsored national conference; Washington, D.C., </w:t>
      </w:r>
      <w:r w:rsidRPr="008557BB">
        <w:rPr>
          <w:rFonts w:ascii="Arial" w:hAnsi="Arial" w:cs="Tunga"/>
          <w:bCs/>
          <w:i/>
          <w:sz w:val="22"/>
          <w:szCs w:val="22"/>
        </w:rPr>
        <w:t>2006</w:t>
      </w:r>
    </w:p>
    <w:p w14:paraId="1EAA4CA5" w14:textId="77777777" w:rsidR="009B0084" w:rsidRPr="008557BB" w:rsidRDefault="009B0084" w:rsidP="009B0084">
      <w:pPr>
        <w:numPr>
          <w:ilvl w:val="0"/>
          <w:numId w:val="18"/>
        </w:numPr>
        <w:tabs>
          <w:tab w:val="num" w:pos="792"/>
        </w:tabs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“Models of family support” - "Foundation for Families" - national meeting for rescue personnel and post-emergency service providers; Atlanta, Georgia, </w:t>
      </w:r>
      <w:r w:rsidRPr="008557BB">
        <w:rPr>
          <w:rFonts w:ascii="Arial" w:hAnsi="Arial" w:cs="Tunga"/>
          <w:bCs/>
          <w:i/>
          <w:sz w:val="22"/>
          <w:szCs w:val="22"/>
        </w:rPr>
        <w:t>2006</w:t>
      </w:r>
    </w:p>
    <w:p w14:paraId="064B1D80" w14:textId="77777777" w:rsidR="009B0084" w:rsidRPr="008557BB" w:rsidRDefault="009B0084" w:rsidP="009B0084">
      <w:pPr>
        <w:numPr>
          <w:ilvl w:val="0"/>
          <w:numId w:val="18"/>
        </w:numPr>
        <w:tabs>
          <w:tab w:val="num" w:pos="792"/>
        </w:tabs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“A model for integrating information technology into a matrix organization” - EDUCAUSE - national meeting, promoting the integration of information technology in higher education - </w:t>
      </w:r>
      <w:r w:rsidRPr="008557BB">
        <w:rPr>
          <w:rFonts w:ascii="Arial" w:hAnsi="Arial" w:cs="Tunga"/>
          <w:bCs/>
          <w:i/>
          <w:sz w:val="22"/>
          <w:szCs w:val="22"/>
        </w:rPr>
        <w:t>2000</w:t>
      </w:r>
    </w:p>
    <w:p w14:paraId="0AB77CE3" w14:textId="77777777" w:rsidR="009B0084" w:rsidRPr="008557BB" w:rsidRDefault="009B0084" w:rsidP="009B0084">
      <w:pPr>
        <w:numPr>
          <w:ilvl w:val="0"/>
          <w:numId w:val="18"/>
        </w:numPr>
        <w:tabs>
          <w:tab w:val="num" w:pos="792"/>
        </w:tabs>
        <w:rPr>
          <w:rFonts w:ascii="Arial" w:hAnsi="Arial" w:cs="Tunga"/>
          <w:bCs/>
          <w:sz w:val="22"/>
          <w:szCs w:val="22"/>
        </w:rPr>
      </w:pPr>
      <w:r w:rsidRPr="008557BB">
        <w:rPr>
          <w:rFonts w:ascii="Arial" w:hAnsi="Arial" w:cs="Tunga"/>
          <w:bCs/>
          <w:sz w:val="22"/>
          <w:szCs w:val="22"/>
        </w:rPr>
        <w:t xml:space="preserve">“Unique School-based Mental Health Programs” - national conference for the Council of Community Mental Health Centers - </w:t>
      </w:r>
      <w:r w:rsidRPr="008557BB">
        <w:rPr>
          <w:rFonts w:ascii="Arial" w:hAnsi="Arial" w:cs="Tunga"/>
          <w:bCs/>
          <w:i/>
          <w:sz w:val="22"/>
          <w:szCs w:val="22"/>
        </w:rPr>
        <w:t>1985</w:t>
      </w:r>
    </w:p>
    <w:p w14:paraId="3C3ECB95" w14:textId="77777777" w:rsidR="009B0084" w:rsidRDefault="009B0084" w:rsidP="009B0084">
      <w:pPr>
        <w:pStyle w:val="p5"/>
        <w:spacing w:before="120" w:after="120" w:line="240" w:lineRule="auto"/>
        <w:ind w:firstLine="0"/>
        <w:jc w:val="center"/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</w:pPr>
      <w:r w:rsidRPr="008557BB"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  <w:t>Community Service</w:t>
      </w:r>
      <w:r w:rsidR="00445BC7"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  <w:t xml:space="preserve"> Highlights</w:t>
      </w:r>
    </w:p>
    <w:p w14:paraId="5014F908" w14:textId="77777777" w:rsidR="009B0084" w:rsidRPr="008557BB" w:rsidRDefault="009B0084" w:rsidP="009B0084">
      <w:pPr>
        <w:pStyle w:val="p5"/>
        <w:spacing w:line="240" w:lineRule="auto"/>
        <w:jc w:val="lowKashida"/>
        <w:rPr>
          <w:rFonts w:ascii="Arial" w:hAnsi="Arial" w:cs="Tunga"/>
          <w:sz w:val="22"/>
          <w:szCs w:val="22"/>
        </w:rPr>
      </w:pPr>
    </w:p>
    <w:p w14:paraId="4FA282F2" w14:textId="77777777" w:rsidR="00D954F8" w:rsidRPr="008557BB" w:rsidRDefault="00D954F8" w:rsidP="00D954F8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Hispanic Week, Board of Directors, Lawrence, MA; 3 years</w:t>
      </w:r>
    </w:p>
    <w:p w14:paraId="28864BFE" w14:textId="77777777" w:rsidR="00D954F8" w:rsidRPr="008557BB" w:rsidRDefault="00D954F8" w:rsidP="00D954F8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Andover Affordable Housing Committee, Vice-Chair, Andover, MA; 15 years</w:t>
      </w:r>
    </w:p>
    <w:p w14:paraId="431E0D17" w14:textId="77777777" w:rsidR="00D954F8" w:rsidRPr="008557BB" w:rsidRDefault="00D954F8" w:rsidP="00D954F8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Andover Fair Housing Committee, Andover, MA; 13 years</w:t>
      </w:r>
    </w:p>
    <w:p w14:paraId="72E8FF92" w14:textId="77777777" w:rsidR="009B0084" w:rsidRDefault="009B0084" w:rsidP="009B0084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 xml:space="preserve">Havurat Shalom, Andover, MA </w:t>
      </w:r>
      <w:r>
        <w:rPr>
          <w:rFonts w:ascii="Arial" w:hAnsi="Arial" w:cs="Tunga"/>
          <w:sz w:val="22"/>
          <w:szCs w:val="22"/>
        </w:rPr>
        <w:t>–</w:t>
      </w:r>
      <w:r w:rsidRPr="008557BB">
        <w:rPr>
          <w:rFonts w:ascii="Arial" w:hAnsi="Arial" w:cs="Tunga"/>
          <w:sz w:val="22"/>
          <w:szCs w:val="22"/>
        </w:rPr>
        <w:t>Treasurer</w:t>
      </w:r>
      <w:r>
        <w:rPr>
          <w:rFonts w:ascii="Arial" w:hAnsi="Arial" w:cs="Tunga"/>
          <w:sz w:val="22"/>
          <w:szCs w:val="22"/>
        </w:rPr>
        <w:t>; Chazzan, 41 years</w:t>
      </w:r>
    </w:p>
    <w:p w14:paraId="6FA18A88" w14:textId="77777777" w:rsidR="009B0084" w:rsidRDefault="009B0084" w:rsidP="009B0084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sz w:val="22"/>
          <w:szCs w:val="22"/>
        </w:rPr>
      </w:pPr>
      <w:r>
        <w:rPr>
          <w:rFonts w:ascii="Arial" w:hAnsi="Arial" w:cs="Tunga"/>
          <w:sz w:val="22"/>
          <w:szCs w:val="22"/>
        </w:rPr>
        <w:t>South Church Community Players, Andover, MA – 6 years</w:t>
      </w:r>
    </w:p>
    <w:p w14:paraId="234C8569" w14:textId="77777777" w:rsidR="009B0084" w:rsidRPr="008557BB" w:rsidRDefault="009B0084" w:rsidP="009B0084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Visiting Nurse Association, Board of Directors, Haverhill, MA; 4 years</w:t>
      </w:r>
    </w:p>
    <w:p w14:paraId="49A6C651" w14:textId="77777777" w:rsidR="00D954F8" w:rsidRDefault="009B0084" w:rsidP="00D954F8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Community Cooperative Nursery School, Co-President, North Andover, MA; 2 years</w:t>
      </w:r>
    </w:p>
    <w:p w14:paraId="1E12DB9B" w14:textId="77777777" w:rsidR="009B0084" w:rsidRPr="00D954F8" w:rsidRDefault="00D954F8" w:rsidP="009B0084">
      <w:pPr>
        <w:pStyle w:val="p5"/>
        <w:numPr>
          <w:ilvl w:val="0"/>
          <w:numId w:val="28"/>
        </w:numPr>
        <w:spacing w:line="240" w:lineRule="auto"/>
        <w:jc w:val="lowKashida"/>
        <w:rPr>
          <w:rFonts w:ascii="Arial" w:hAnsi="Arial" w:cs="Tunga"/>
          <w:b/>
          <w:bCs/>
          <w:sz w:val="22"/>
          <w:szCs w:val="22"/>
        </w:rPr>
      </w:pPr>
      <w:r w:rsidRPr="00D954F8">
        <w:rPr>
          <w:rFonts w:ascii="Arial" w:hAnsi="Arial" w:cs="Tunga"/>
          <w:sz w:val="22"/>
          <w:szCs w:val="22"/>
        </w:rPr>
        <w:t>Parent Volunteer, High School Departments of Music and Drama, Andover, MA; 10 years</w:t>
      </w:r>
    </w:p>
    <w:p w14:paraId="547F9C67" w14:textId="77777777" w:rsidR="009B0084" w:rsidRPr="008557BB" w:rsidRDefault="009B0084" w:rsidP="009B0084">
      <w:pPr>
        <w:pStyle w:val="p5"/>
        <w:spacing w:line="240" w:lineRule="auto"/>
        <w:jc w:val="lowKashida"/>
        <w:rPr>
          <w:rFonts w:ascii="Arial" w:hAnsi="Arial" w:cs="Tunga"/>
          <w:sz w:val="22"/>
          <w:szCs w:val="22"/>
        </w:rPr>
      </w:pPr>
    </w:p>
    <w:p w14:paraId="3EA0061E" w14:textId="77777777" w:rsidR="009B0084" w:rsidRDefault="009B0084" w:rsidP="007069E9">
      <w:pPr>
        <w:pStyle w:val="p5"/>
        <w:spacing w:line="240" w:lineRule="auto"/>
        <w:ind w:firstLine="0"/>
        <w:jc w:val="center"/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</w:pPr>
      <w:r w:rsidRPr="008557BB">
        <w:rPr>
          <w:rFonts w:ascii="Arial" w:hAnsi="Arial" w:cs="Tunga"/>
          <w:b/>
          <w:bCs/>
          <w:smallCaps/>
          <w:spacing w:val="40"/>
          <w:sz w:val="22"/>
          <w:szCs w:val="22"/>
          <w:u w:val="single"/>
        </w:rPr>
        <w:t>Professional Memberships and development</w:t>
      </w:r>
    </w:p>
    <w:p w14:paraId="1C17798D" w14:textId="77777777" w:rsidR="007069E9" w:rsidRDefault="007069E9" w:rsidP="007069E9">
      <w:pPr>
        <w:pStyle w:val="p5"/>
        <w:spacing w:line="240" w:lineRule="auto"/>
        <w:ind w:firstLine="0"/>
        <w:jc w:val="center"/>
        <w:rPr>
          <w:rFonts w:ascii="Arial" w:hAnsi="Arial" w:cs="Tunga"/>
          <w:bCs/>
          <w:i/>
          <w:sz w:val="22"/>
          <w:szCs w:val="22"/>
          <w:u w:val="single"/>
        </w:rPr>
      </w:pPr>
    </w:p>
    <w:p w14:paraId="4B9EE918" w14:textId="77777777" w:rsidR="009B0084" w:rsidRPr="008557BB" w:rsidRDefault="009B0084" w:rsidP="009B0084">
      <w:pPr>
        <w:pStyle w:val="p5"/>
        <w:spacing w:after="120" w:line="240" w:lineRule="auto"/>
        <w:ind w:firstLine="0"/>
        <w:jc w:val="left"/>
        <w:rPr>
          <w:rFonts w:ascii="Arial" w:hAnsi="Arial" w:cs="Tunga"/>
          <w:bCs/>
          <w:i/>
          <w:sz w:val="22"/>
          <w:szCs w:val="22"/>
          <w:u w:val="single"/>
        </w:rPr>
      </w:pPr>
      <w:r w:rsidRPr="008557BB">
        <w:rPr>
          <w:rFonts w:ascii="Arial" w:hAnsi="Arial" w:cs="Tunga"/>
          <w:bCs/>
          <w:i/>
          <w:sz w:val="22"/>
          <w:szCs w:val="22"/>
          <w:u w:val="single"/>
        </w:rPr>
        <w:t>Current Professional Memberships</w:t>
      </w:r>
    </w:p>
    <w:p w14:paraId="2A611383" w14:textId="77777777" w:rsidR="009B0084" w:rsidRPr="008557BB" w:rsidRDefault="009B0084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Non-Profit Consultants Network</w:t>
      </w:r>
    </w:p>
    <w:p w14:paraId="6936619A" w14:textId="77777777" w:rsidR="009B0084" w:rsidRPr="008557BB" w:rsidRDefault="009B0084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jc w:val="lowKashida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National Association of College and University Business Officers</w:t>
      </w:r>
    </w:p>
    <w:p w14:paraId="664B490E" w14:textId="77777777" w:rsidR="009B0084" w:rsidRPr="008557BB" w:rsidRDefault="009B0084" w:rsidP="009B0084">
      <w:pPr>
        <w:pStyle w:val="p5"/>
        <w:spacing w:line="240" w:lineRule="auto"/>
        <w:jc w:val="lowKashida"/>
        <w:rPr>
          <w:rFonts w:ascii="Arial" w:hAnsi="Arial" w:cs="Tunga"/>
          <w:sz w:val="22"/>
          <w:szCs w:val="22"/>
        </w:rPr>
      </w:pPr>
    </w:p>
    <w:p w14:paraId="713E7E71" w14:textId="77777777" w:rsidR="009B0084" w:rsidRPr="008557BB" w:rsidRDefault="009B0084" w:rsidP="009B0084">
      <w:pPr>
        <w:pStyle w:val="p5"/>
        <w:spacing w:after="120" w:line="240" w:lineRule="auto"/>
        <w:ind w:firstLine="0"/>
        <w:jc w:val="left"/>
        <w:rPr>
          <w:rFonts w:ascii="Arial" w:hAnsi="Arial" w:cs="Tunga"/>
          <w:bCs/>
          <w:i/>
          <w:sz w:val="22"/>
          <w:szCs w:val="22"/>
          <w:u w:val="single"/>
        </w:rPr>
      </w:pPr>
      <w:r w:rsidRPr="008557BB">
        <w:rPr>
          <w:rFonts w:ascii="Arial" w:hAnsi="Arial" w:cs="Tunga"/>
          <w:bCs/>
          <w:i/>
          <w:sz w:val="22"/>
          <w:szCs w:val="22"/>
          <w:u w:val="single"/>
        </w:rPr>
        <w:t>Examples of Professional Development</w:t>
      </w:r>
    </w:p>
    <w:p w14:paraId="0585A586" w14:textId="77777777" w:rsidR="000D6272" w:rsidRDefault="000D6272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>
        <w:rPr>
          <w:rFonts w:ascii="Arial" w:hAnsi="Arial" w:cs="Tunga"/>
          <w:sz w:val="22"/>
          <w:szCs w:val="22"/>
        </w:rPr>
        <w:t>Currently studying for the Six Sigma Black Belt Certification, 201</w:t>
      </w:r>
      <w:r w:rsidR="00D1610E">
        <w:rPr>
          <w:rFonts w:ascii="Arial" w:hAnsi="Arial" w:cs="Tunga"/>
          <w:sz w:val="22"/>
          <w:szCs w:val="22"/>
        </w:rPr>
        <w:t>8</w:t>
      </w:r>
    </w:p>
    <w:p w14:paraId="732BAB84" w14:textId="77777777" w:rsidR="009B0084" w:rsidRPr="008557BB" w:rsidRDefault="009B0084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Sarbanes Oxley Compliance - Grant Thornton, LLP, 2007</w:t>
      </w:r>
    </w:p>
    <w:p w14:paraId="6D5FDCBD" w14:textId="77777777" w:rsidR="009B0084" w:rsidRPr="008557BB" w:rsidRDefault="009B0084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Board Development - Grant Thornton, LLP, 2006</w:t>
      </w:r>
    </w:p>
    <w:p w14:paraId="11A42D2F" w14:textId="77777777" w:rsidR="009B0084" w:rsidRPr="008557BB" w:rsidRDefault="009B0084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Human Resources Labor Forum - Massachusetts Hospital Association, 2006</w:t>
      </w:r>
    </w:p>
    <w:p w14:paraId="6266148D" w14:textId="77777777" w:rsidR="009B0084" w:rsidRPr="008557BB" w:rsidRDefault="009B0084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State Auditor’s Institute, Commonwealth of Massachusetts, 1986</w:t>
      </w:r>
    </w:p>
    <w:p w14:paraId="012F5312" w14:textId="77777777" w:rsidR="009B0084" w:rsidRPr="008557BB" w:rsidRDefault="009B0084" w:rsidP="009B0084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8557BB">
        <w:rPr>
          <w:rFonts w:ascii="Arial" w:hAnsi="Arial" w:cs="Tunga"/>
          <w:sz w:val="22"/>
          <w:szCs w:val="22"/>
        </w:rPr>
        <w:t>Financing and Managing Mental Health Programs, Certificate - Department of Health, Education and Welfare, 1982</w:t>
      </w:r>
    </w:p>
    <w:p w14:paraId="0F9297F5" w14:textId="77777777" w:rsidR="009B0084" w:rsidRPr="00D954F8" w:rsidRDefault="009B0084" w:rsidP="00E9403B">
      <w:pPr>
        <w:pStyle w:val="p5"/>
        <w:numPr>
          <w:ilvl w:val="0"/>
          <w:numId w:val="22"/>
        </w:numPr>
        <w:tabs>
          <w:tab w:val="clear" w:pos="720"/>
          <w:tab w:val="num" w:pos="810"/>
        </w:tabs>
        <w:spacing w:line="240" w:lineRule="auto"/>
        <w:ind w:left="806"/>
        <w:rPr>
          <w:rFonts w:ascii="Arial" w:hAnsi="Arial" w:cs="Tunga"/>
          <w:sz w:val="22"/>
          <w:szCs w:val="22"/>
        </w:rPr>
      </w:pPr>
      <w:r w:rsidRPr="00492714">
        <w:rPr>
          <w:rFonts w:ascii="Arial" w:hAnsi="Arial" w:cs="Tunga"/>
          <w:sz w:val="22"/>
          <w:szCs w:val="22"/>
        </w:rPr>
        <w:t>Organizational Development Interventions in Community-Based Mental Health Systems, 1979</w:t>
      </w:r>
    </w:p>
    <w:sectPr w:rsidR="009B0084" w:rsidRPr="00D954F8" w:rsidSect="00445BC7">
      <w:headerReference w:type="default" r:id="rId7"/>
      <w:footerReference w:type="even" r:id="rId8"/>
      <w:type w:val="continuous"/>
      <w:pgSz w:w="12240" w:h="15840" w:code="1"/>
      <w:pgMar w:top="72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A6FF3" w14:textId="77777777" w:rsidR="00BE42A3" w:rsidRDefault="00BE42A3">
      <w:r>
        <w:separator/>
      </w:r>
    </w:p>
  </w:endnote>
  <w:endnote w:type="continuationSeparator" w:id="0">
    <w:p w14:paraId="6A3D8CEF" w14:textId="77777777" w:rsidR="00BE42A3" w:rsidRDefault="00B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6C48" w14:textId="77777777" w:rsidR="001A5D1C" w:rsidRDefault="00567912">
    <w:pPr>
      <w:pStyle w:val="Footer"/>
      <w:framePr w:wrap="around" w:vAnchor="text" w:hAnchor="margin" w:xAlign="right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1A5D1C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14:paraId="3673C865" w14:textId="77777777" w:rsidR="001A5D1C" w:rsidRDefault="001A5D1C">
    <w:pPr>
      <w:pStyle w:val="Footer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A42D" w14:textId="77777777" w:rsidR="00BE42A3" w:rsidRDefault="00BE42A3">
      <w:r>
        <w:separator/>
      </w:r>
    </w:p>
  </w:footnote>
  <w:footnote w:type="continuationSeparator" w:id="0">
    <w:p w14:paraId="669DED68" w14:textId="77777777" w:rsidR="00BE42A3" w:rsidRDefault="00BE4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8558E" w14:textId="77777777" w:rsidR="001A5D1C" w:rsidRDefault="001A5D1C">
    <w:pPr>
      <w:pStyle w:val="Title"/>
      <w:tabs>
        <w:tab w:val="right" w:pos="10440"/>
      </w:tabs>
      <w:jc w:val="left"/>
      <w:rPr>
        <w:rFonts w:ascii="Times New Roman Bold" w:hAnsi="Times New Roman Bold"/>
        <w:smallCaps/>
        <w:spacing w:val="60"/>
        <w:sz w:val="22"/>
        <w:szCs w:val="22"/>
      </w:rPr>
    </w:pPr>
    <w:r>
      <w:rPr>
        <w:rFonts w:ascii="Times New Roman Bold" w:hAnsi="Times New Roman Bold"/>
        <w:smallCaps/>
        <w:spacing w:val="60"/>
        <w:sz w:val="22"/>
        <w:szCs w:val="22"/>
      </w:rPr>
      <w:t>David Hastings</w:t>
    </w:r>
    <w:r w:rsidR="006D7F81">
      <w:rPr>
        <w:rFonts w:ascii="Times New Roman Bold" w:hAnsi="Times New Roman Bold"/>
        <w:smallCaps/>
        <w:spacing w:val="60"/>
        <w:sz w:val="22"/>
        <w:szCs w:val="22"/>
      </w:rPr>
      <w:t>,</w:t>
    </w:r>
    <w:r w:rsidR="006D7F81" w:rsidRPr="006D7F81">
      <w:rPr>
        <w:rFonts w:ascii="Times New Roman Bold" w:hAnsi="Times New Roman Bold"/>
        <w:smallCaps/>
        <w:spacing w:val="22"/>
        <w:sz w:val="22"/>
        <w:szCs w:val="22"/>
      </w:rPr>
      <w:t xml:space="preserve"> MBA</w:t>
    </w:r>
    <w:r>
      <w:rPr>
        <w:rFonts w:ascii="Times New Roman Bold" w:hAnsi="Times New Roman Bold"/>
        <w:smallCaps/>
        <w:spacing w:val="60"/>
        <w:sz w:val="22"/>
        <w:szCs w:val="22"/>
      </w:rPr>
      <w:tab/>
      <w:t xml:space="preserve">Page </w:t>
    </w:r>
    <w:r w:rsidR="00567912">
      <w:rPr>
        <w:rStyle w:val="PageNumber"/>
        <w:bCs w:val="0"/>
        <w:sz w:val="22"/>
        <w:szCs w:val="22"/>
      </w:rPr>
      <w:fldChar w:fldCharType="begin"/>
    </w:r>
    <w:r>
      <w:rPr>
        <w:rStyle w:val="PageNumber"/>
        <w:bCs w:val="0"/>
        <w:sz w:val="22"/>
        <w:szCs w:val="22"/>
      </w:rPr>
      <w:instrText xml:space="preserve"> PAGE </w:instrText>
    </w:r>
    <w:r w:rsidR="00567912">
      <w:rPr>
        <w:rStyle w:val="PageNumber"/>
        <w:bCs w:val="0"/>
        <w:sz w:val="22"/>
        <w:szCs w:val="22"/>
      </w:rPr>
      <w:fldChar w:fldCharType="separate"/>
    </w:r>
    <w:r w:rsidR="00970380">
      <w:rPr>
        <w:rStyle w:val="PageNumber"/>
        <w:bCs w:val="0"/>
        <w:noProof/>
        <w:sz w:val="22"/>
        <w:szCs w:val="22"/>
      </w:rPr>
      <w:t>2</w:t>
    </w:r>
    <w:r w:rsidR="00567912">
      <w:rPr>
        <w:rStyle w:val="PageNumber"/>
        <w:bCs w:val="0"/>
        <w:sz w:val="22"/>
        <w:szCs w:val="22"/>
      </w:rPr>
      <w:fldChar w:fldCharType="end"/>
    </w:r>
  </w:p>
  <w:p w14:paraId="6EE71D52" w14:textId="77777777" w:rsidR="001A5D1C" w:rsidRDefault="001A5D1C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57443BFC"/>
    <w:lvl w:ilvl="0" w:tplc="9E5A5D60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720" w:hanging="360"/>
      </w:pPr>
      <w:rPr>
        <w:rFonts w:ascii="Symbol" w:hAnsi="Symbol" w:cs="Symbol"/>
        <w:sz w:val="24"/>
        <w:szCs w:val="24"/>
      </w:rPr>
    </w:lvl>
    <w:lvl w:ilvl="1" w:tplc="B8F06E5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440" w:hanging="360"/>
      </w:pPr>
      <w:rPr>
        <w:rFonts w:ascii="Courier New" w:hAnsi="Courier New" w:cs="Courier New"/>
        <w:sz w:val="24"/>
        <w:szCs w:val="24"/>
      </w:rPr>
    </w:lvl>
    <w:lvl w:ilvl="2" w:tplc="5AD04750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160" w:hanging="360"/>
      </w:pPr>
      <w:rPr>
        <w:rFonts w:ascii="Wingdings" w:hAnsi="Wingdings" w:cs="Wingdings"/>
        <w:sz w:val="24"/>
        <w:szCs w:val="24"/>
      </w:rPr>
    </w:lvl>
    <w:lvl w:ilvl="3" w:tplc="3B48A3A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880" w:hanging="360"/>
      </w:pPr>
      <w:rPr>
        <w:rFonts w:ascii="Symbol" w:hAnsi="Symbol" w:cs="Symbol"/>
        <w:sz w:val="24"/>
        <w:szCs w:val="24"/>
      </w:rPr>
    </w:lvl>
    <w:lvl w:ilvl="4" w:tplc="7B46A06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600" w:hanging="360"/>
      </w:pPr>
      <w:rPr>
        <w:rFonts w:ascii="Courier New" w:hAnsi="Courier New" w:cs="Courier New"/>
        <w:sz w:val="24"/>
        <w:szCs w:val="24"/>
      </w:rPr>
    </w:lvl>
    <w:lvl w:ilvl="5" w:tplc="B47220D2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4320" w:hanging="360"/>
      </w:pPr>
      <w:rPr>
        <w:rFonts w:ascii="Wingdings" w:hAnsi="Wingdings" w:cs="Wingdings"/>
        <w:sz w:val="24"/>
        <w:szCs w:val="24"/>
      </w:rPr>
    </w:lvl>
    <w:lvl w:ilvl="6" w:tplc="8FBA6B18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040" w:hanging="360"/>
      </w:pPr>
      <w:rPr>
        <w:rFonts w:ascii="Symbol" w:hAnsi="Symbol" w:cs="Symbol"/>
        <w:sz w:val="24"/>
        <w:szCs w:val="24"/>
      </w:rPr>
    </w:lvl>
    <w:lvl w:ilvl="7" w:tplc="E94466D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760" w:hanging="360"/>
      </w:pPr>
      <w:rPr>
        <w:rFonts w:ascii="Courier New" w:hAnsi="Courier New" w:cs="Courier New"/>
        <w:sz w:val="24"/>
        <w:szCs w:val="24"/>
      </w:rPr>
    </w:lvl>
    <w:lvl w:ilvl="8" w:tplc="5CE07918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C"/>
    <w:multiLevelType w:val="hybridMultilevel"/>
    <w:tmpl w:val="EAA2D82C"/>
    <w:lvl w:ilvl="0" w:tplc="21F660D0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720" w:hanging="360"/>
      </w:pPr>
      <w:rPr>
        <w:rFonts w:ascii="Symbol" w:hAnsi="Symbol" w:cs="Symbol"/>
        <w:sz w:val="24"/>
        <w:szCs w:val="24"/>
      </w:rPr>
    </w:lvl>
    <w:lvl w:ilvl="1" w:tplc="8E4C697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440" w:hanging="360"/>
      </w:pPr>
      <w:rPr>
        <w:rFonts w:ascii="Courier New" w:hAnsi="Courier New" w:cs="Courier New"/>
        <w:sz w:val="24"/>
        <w:szCs w:val="24"/>
      </w:rPr>
    </w:lvl>
    <w:lvl w:ilvl="2" w:tplc="22069D0E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160" w:hanging="360"/>
      </w:pPr>
      <w:rPr>
        <w:rFonts w:ascii="Wingdings" w:hAnsi="Wingdings" w:cs="Wingdings"/>
        <w:sz w:val="24"/>
        <w:szCs w:val="24"/>
      </w:rPr>
    </w:lvl>
    <w:lvl w:ilvl="3" w:tplc="C0A06EB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880" w:hanging="360"/>
      </w:pPr>
      <w:rPr>
        <w:rFonts w:ascii="Symbol" w:hAnsi="Symbol" w:cs="Symbol"/>
        <w:sz w:val="24"/>
        <w:szCs w:val="24"/>
      </w:rPr>
    </w:lvl>
    <w:lvl w:ilvl="4" w:tplc="61E2BA00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600" w:hanging="360"/>
      </w:pPr>
      <w:rPr>
        <w:rFonts w:ascii="Courier New" w:hAnsi="Courier New" w:cs="Courier New"/>
        <w:sz w:val="24"/>
        <w:szCs w:val="24"/>
      </w:rPr>
    </w:lvl>
    <w:lvl w:ilvl="5" w:tplc="23200A5A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4320" w:hanging="360"/>
      </w:pPr>
      <w:rPr>
        <w:rFonts w:ascii="Wingdings" w:hAnsi="Wingdings" w:cs="Wingdings"/>
        <w:sz w:val="24"/>
        <w:szCs w:val="24"/>
      </w:rPr>
    </w:lvl>
    <w:lvl w:ilvl="6" w:tplc="947CC73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040" w:hanging="360"/>
      </w:pPr>
      <w:rPr>
        <w:rFonts w:ascii="Symbol" w:hAnsi="Symbol" w:cs="Symbol"/>
        <w:sz w:val="24"/>
        <w:szCs w:val="24"/>
      </w:rPr>
    </w:lvl>
    <w:lvl w:ilvl="7" w:tplc="9E862266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760" w:hanging="360"/>
      </w:pPr>
      <w:rPr>
        <w:rFonts w:ascii="Courier New" w:hAnsi="Courier New" w:cs="Courier New"/>
        <w:sz w:val="24"/>
        <w:szCs w:val="24"/>
      </w:rPr>
    </w:lvl>
    <w:lvl w:ilvl="8" w:tplc="F43ADFD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00000E"/>
    <w:multiLevelType w:val="hybridMultilevel"/>
    <w:tmpl w:val="38A68980"/>
    <w:lvl w:ilvl="0" w:tplc="989AD81E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720" w:hanging="360"/>
      </w:pPr>
      <w:rPr>
        <w:rFonts w:ascii="Symbol" w:hAnsi="Symbol" w:cs="Symbol"/>
        <w:sz w:val="24"/>
        <w:szCs w:val="24"/>
      </w:rPr>
    </w:lvl>
    <w:lvl w:ilvl="1" w:tplc="79C4CB2A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440" w:hanging="360"/>
      </w:pPr>
      <w:rPr>
        <w:rFonts w:ascii="Courier New" w:hAnsi="Courier New" w:cs="Courier New"/>
        <w:sz w:val="24"/>
        <w:szCs w:val="24"/>
      </w:rPr>
    </w:lvl>
    <w:lvl w:ilvl="2" w:tplc="ABAA1A7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160" w:hanging="360"/>
      </w:pPr>
      <w:rPr>
        <w:rFonts w:ascii="Wingdings" w:hAnsi="Wingdings" w:cs="Wingdings"/>
        <w:sz w:val="24"/>
        <w:szCs w:val="24"/>
      </w:rPr>
    </w:lvl>
    <w:lvl w:ilvl="3" w:tplc="892A947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880" w:hanging="360"/>
      </w:pPr>
      <w:rPr>
        <w:rFonts w:ascii="Symbol" w:hAnsi="Symbol" w:cs="Symbol"/>
        <w:sz w:val="24"/>
        <w:szCs w:val="24"/>
      </w:rPr>
    </w:lvl>
    <w:lvl w:ilvl="4" w:tplc="0C6E15C0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600" w:hanging="360"/>
      </w:pPr>
      <w:rPr>
        <w:rFonts w:ascii="Courier New" w:hAnsi="Courier New" w:cs="Courier New"/>
        <w:sz w:val="24"/>
        <w:szCs w:val="24"/>
      </w:rPr>
    </w:lvl>
    <w:lvl w:ilvl="5" w:tplc="E350EF14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4320" w:hanging="360"/>
      </w:pPr>
      <w:rPr>
        <w:rFonts w:ascii="Wingdings" w:hAnsi="Wingdings" w:cs="Wingdings"/>
        <w:sz w:val="24"/>
        <w:szCs w:val="24"/>
      </w:rPr>
    </w:lvl>
    <w:lvl w:ilvl="6" w:tplc="63563B7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040" w:hanging="360"/>
      </w:pPr>
      <w:rPr>
        <w:rFonts w:ascii="Symbol" w:hAnsi="Symbol" w:cs="Symbol"/>
        <w:sz w:val="24"/>
        <w:szCs w:val="24"/>
      </w:rPr>
    </w:lvl>
    <w:lvl w:ilvl="7" w:tplc="861E99F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760" w:hanging="360"/>
      </w:pPr>
      <w:rPr>
        <w:rFonts w:ascii="Courier New" w:hAnsi="Courier New" w:cs="Courier New"/>
        <w:sz w:val="24"/>
        <w:szCs w:val="24"/>
      </w:rPr>
    </w:lvl>
    <w:lvl w:ilvl="8" w:tplc="356E3192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0" w:line="240" w:lineRule="auto"/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70B506B"/>
    <w:multiLevelType w:val="hybridMultilevel"/>
    <w:tmpl w:val="9CDAEF9C"/>
    <w:lvl w:ilvl="0" w:tplc="88F6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601F9"/>
    <w:multiLevelType w:val="hybridMultilevel"/>
    <w:tmpl w:val="27821EA0"/>
    <w:lvl w:ilvl="0" w:tplc="88F6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0ABE449D"/>
    <w:multiLevelType w:val="hybridMultilevel"/>
    <w:tmpl w:val="DA163E36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805FCC"/>
    <w:multiLevelType w:val="multilevel"/>
    <w:tmpl w:val="9CDAEF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7D6B78"/>
    <w:multiLevelType w:val="hybridMultilevel"/>
    <w:tmpl w:val="96909988"/>
    <w:lvl w:ilvl="0" w:tplc="88F6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B24A54"/>
    <w:multiLevelType w:val="hybridMultilevel"/>
    <w:tmpl w:val="5DD633AC"/>
    <w:lvl w:ilvl="0" w:tplc="88F6BBF2">
      <w:start w:val="1"/>
      <w:numFmt w:val="bullet"/>
      <w:lvlText w:val="•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F2F93"/>
    <w:multiLevelType w:val="multilevel"/>
    <w:tmpl w:val="87960494"/>
    <w:lvl w:ilvl="0">
      <w:start w:val="1"/>
      <w:numFmt w:val="bullet"/>
      <w:lvlText w:val=""/>
      <w:lvlJc w:val="left"/>
      <w:pPr>
        <w:tabs>
          <w:tab w:val="num" w:pos="564"/>
        </w:tabs>
        <w:ind w:left="564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10">
    <w:nsid w:val="1FDD2A48"/>
    <w:multiLevelType w:val="hybridMultilevel"/>
    <w:tmpl w:val="92DEF8EA"/>
    <w:lvl w:ilvl="0" w:tplc="88F6BBF2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321612A"/>
    <w:multiLevelType w:val="hybridMultilevel"/>
    <w:tmpl w:val="98E27B78"/>
    <w:lvl w:ilvl="0" w:tplc="88F6BBF2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CAD32A6"/>
    <w:multiLevelType w:val="hybridMultilevel"/>
    <w:tmpl w:val="8AA2DF3A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F323D"/>
    <w:multiLevelType w:val="hybridMultilevel"/>
    <w:tmpl w:val="F696A16C"/>
    <w:lvl w:ilvl="0" w:tplc="88F6BBF2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4E90AF5"/>
    <w:multiLevelType w:val="hybridMultilevel"/>
    <w:tmpl w:val="0E52BE66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6815AF"/>
    <w:multiLevelType w:val="hybridMultilevel"/>
    <w:tmpl w:val="218EB046"/>
    <w:lvl w:ilvl="0" w:tplc="88F6BBF2">
      <w:start w:val="1"/>
      <w:numFmt w:val="bullet"/>
      <w:lvlText w:val="•"/>
      <w:lvlJc w:val="left"/>
      <w:pPr>
        <w:tabs>
          <w:tab w:val="num" w:pos="924"/>
        </w:tabs>
        <w:ind w:left="924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6">
    <w:nsid w:val="3A1450A3"/>
    <w:multiLevelType w:val="hybridMultilevel"/>
    <w:tmpl w:val="A46A08C8"/>
    <w:lvl w:ilvl="0" w:tplc="88F6BBF2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47B117AA"/>
    <w:multiLevelType w:val="hybridMultilevel"/>
    <w:tmpl w:val="203E5FC2"/>
    <w:lvl w:ilvl="0" w:tplc="88F6BBF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8BD4AE5"/>
    <w:multiLevelType w:val="hybridMultilevel"/>
    <w:tmpl w:val="F8EE4D7C"/>
    <w:lvl w:ilvl="0" w:tplc="88F6BBF2">
      <w:start w:val="1"/>
      <w:numFmt w:val="bullet"/>
      <w:lvlText w:val="•"/>
      <w:lvlJc w:val="left"/>
      <w:pPr>
        <w:tabs>
          <w:tab w:val="num" w:pos="1512"/>
        </w:tabs>
        <w:ind w:left="1512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9">
    <w:nsid w:val="4E6A01EF"/>
    <w:multiLevelType w:val="hybridMultilevel"/>
    <w:tmpl w:val="B89A630E"/>
    <w:lvl w:ilvl="0" w:tplc="88F6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7A1FD7"/>
    <w:multiLevelType w:val="hybridMultilevel"/>
    <w:tmpl w:val="4372D170"/>
    <w:lvl w:ilvl="0" w:tplc="88F6BBF2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Times New Roman Bold" w:hAnsi="Times New Roman Bold" w:cs="Times New Roman"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1">
    <w:nsid w:val="62E366D8"/>
    <w:multiLevelType w:val="hybridMultilevel"/>
    <w:tmpl w:val="87960494"/>
    <w:lvl w:ilvl="0" w:tplc="04090005">
      <w:start w:val="1"/>
      <w:numFmt w:val="bullet"/>
      <w:lvlText w:val=""/>
      <w:lvlJc w:val="left"/>
      <w:pPr>
        <w:tabs>
          <w:tab w:val="num" w:pos="564"/>
        </w:tabs>
        <w:ind w:left="56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2">
    <w:nsid w:val="630A3B93"/>
    <w:multiLevelType w:val="hybridMultilevel"/>
    <w:tmpl w:val="8D568D66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24931"/>
    <w:multiLevelType w:val="hybridMultilevel"/>
    <w:tmpl w:val="536E2268"/>
    <w:lvl w:ilvl="0" w:tplc="88F6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7762DD"/>
    <w:multiLevelType w:val="hybridMultilevel"/>
    <w:tmpl w:val="03B0BB78"/>
    <w:lvl w:ilvl="0" w:tplc="88F6BBF2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73CB05F9"/>
    <w:multiLevelType w:val="hybridMultilevel"/>
    <w:tmpl w:val="87F89A34"/>
    <w:lvl w:ilvl="0" w:tplc="88F6BBF2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76A8553F"/>
    <w:multiLevelType w:val="hybridMultilevel"/>
    <w:tmpl w:val="3A761584"/>
    <w:lvl w:ilvl="0" w:tplc="88F6BBF2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 Bold" w:hAnsi="Times New Roman Bol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7C7F6235"/>
    <w:multiLevelType w:val="multilevel"/>
    <w:tmpl w:val="F8EE4D7C"/>
    <w:lvl w:ilvl="0">
      <w:start w:val="1"/>
      <w:numFmt w:val="bullet"/>
      <w:lvlText w:val="•"/>
      <w:lvlJc w:val="left"/>
      <w:pPr>
        <w:tabs>
          <w:tab w:val="num" w:pos="1512"/>
        </w:tabs>
        <w:ind w:left="1512" w:hanging="360"/>
      </w:pPr>
      <w:rPr>
        <w:rFonts w:ascii="Times New Roman Bold" w:hAnsi="Times New Roman Bol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4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26"/>
  </w:num>
  <w:num w:numId="10">
    <w:abstractNumId w:val="25"/>
  </w:num>
  <w:num w:numId="11">
    <w:abstractNumId w:val="10"/>
  </w:num>
  <w:num w:numId="12">
    <w:abstractNumId w:val="24"/>
  </w:num>
  <w:num w:numId="13">
    <w:abstractNumId w:val="16"/>
  </w:num>
  <w:num w:numId="14">
    <w:abstractNumId w:val="13"/>
  </w:num>
  <w:num w:numId="15">
    <w:abstractNumId w:val="11"/>
  </w:num>
  <w:num w:numId="16">
    <w:abstractNumId w:val="18"/>
  </w:num>
  <w:num w:numId="17">
    <w:abstractNumId w:val="27"/>
  </w:num>
  <w:num w:numId="18">
    <w:abstractNumId w:val="19"/>
  </w:num>
  <w:num w:numId="19">
    <w:abstractNumId w:val="9"/>
  </w:num>
  <w:num w:numId="20">
    <w:abstractNumId w:val="20"/>
  </w:num>
  <w:num w:numId="21">
    <w:abstractNumId w:val="15"/>
  </w:num>
  <w:num w:numId="22">
    <w:abstractNumId w:val="3"/>
  </w:num>
  <w:num w:numId="23">
    <w:abstractNumId w:val="23"/>
  </w:num>
  <w:num w:numId="24">
    <w:abstractNumId w:val="6"/>
  </w:num>
  <w:num w:numId="25">
    <w:abstractNumId w:val="2"/>
  </w:num>
  <w:num w:numId="26">
    <w:abstractNumId w:val="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81"/>
    <w:rsid w:val="000816A3"/>
    <w:rsid w:val="000A4320"/>
    <w:rsid w:val="000D6272"/>
    <w:rsid w:val="000E368C"/>
    <w:rsid w:val="00100195"/>
    <w:rsid w:val="001073B8"/>
    <w:rsid w:val="0012277E"/>
    <w:rsid w:val="001808C9"/>
    <w:rsid w:val="001A2CEE"/>
    <w:rsid w:val="001A5D1C"/>
    <w:rsid w:val="001A6A15"/>
    <w:rsid w:val="001F3A11"/>
    <w:rsid w:val="00213E48"/>
    <w:rsid w:val="002327BC"/>
    <w:rsid w:val="00235171"/>
    <w:rsid w:val="0026287E"/>
    <w:rsid w:val="00264FEB"/>
    <w:rsid w:val="0027311F"/>
    <w:rsid w:val="002B294A"/>
    <w:rsid w:val="002B54CD"/>
    <w:rsid w:val="002B5D37"/>
    <w:rsid w:val="002B79A3"/>
    <w:rsid w:val="002F036D"/>
    <w:rsid w:val="003054C2"/>
    <w:rsid w:val="00315F23"/>
    <w:rsid w:val="003328C8"/>
    <w:rsid w:val="00357CB0"/>
    <w:rsid w:val="003A2C52"/>
    <w:rsid w:val="003B1460"/>
    <w:rsid w:val="003D6032"/>
    <w:rsid w:val="003F5A10"/>
    <w:rsid w:val="0042229F"/>
    <w:rsid w:val="00445BC7"/>
    <w:rsid w:val="00452F3C"/>
    <w:rsid w:val="00465599"/>
    <w:rsid w:val="00492714"/>
    <w:rsid w:val="004936A3"/>
    <w:rsid w:val="004A6CD6"/>
    <w:rsid w:val="004E5938"/>
    <w:rsid w:val="00515722"/>
    <w:rsid w:val="00517268"/>
    <w:rsid w:val="00531320"/>
    <w:rsid w:val="00567912"/>
    <w:rsid w:val="00573F67"/>
    <w:rsid w:val="005A79C3"/>
    <w:rsid w:val="005D0E74"/>
    <w:rsid w:val="005F3847"/>
    <w:rsid w:val="006165FB"/>
    <w:rsid w:val="006174F9"/>
    <w:rsid w:val="0063101A"/>
    <w:rsid w:val="006323E7"/>
    <w:rsid w:val="006A7281"/>
    <w:rsid w:val="006C515B"/>
    <w:rsid w:val="006D256A"/>
    <w:rsid w:val="006D7F81"/>
    <w:rsid w:val="006E6AB4"/>
    <w:rsid w:val="006F2C6D"/>
    <w:rsid w:val="007069E9"/>
    <w:rsid w:val="007572F3"/>
    <w:rsid w:val="007923E7"/>
    <w:rsid w:val="008557BB"/>
    <w:rsid w:val="0088749D"/>
    <w:rsid w:val="009037E6"/>
    <w:rsid w:val="00946CC1"/>
    <w:rsid w:val="00970380"/>
    <w:rsid w:val="00994723"/>
    <w:rsid w:val="009A21B1"/>
    <w:rsid w:val="009A3C8E"/>
    <w:rsid w:val="009B0084"/>
    <w:rsid w:val="009D5E5F"/>
    <w:rsid w:val="009F042E"/>
    <w:rsid w:val="00A00B80"/>
    <w:rsid w:val="00A667F9"/>
    <w:rsid w:val="00A8573C"/>
    <w:rsid w:val="00AB6F03"/>
    <w:rsid w:val="00AD7B61"/>
    <w:rsid w:val="00AE4BCF"/>
    <w:rsid w:val="00B1779C"/>
    <w:rsid w:val="00B3418C"/>
    <w:rsid w:val="00BB1EDC"/>
    <w:rsid w:val="00BE42A3"/>
    <w:rsid w:val="00C23EB7"/>
    <w:rsid w:val="00C35747"/>
    <w:rsid w:val="00C927D9"/>
    <w:rsid w:val="00CA3638"/>
    <w:rsid w:val="00CA433B"/>
    <w:rsid w:val="00CD0E90"/>
    <w:rsid w:val="00CE7DEA"/>
    <w:rsid w:val="00D1610E"/>
    <w:rsid w:val="00D22282"/>
    <w:rsid w:val="00D3593E"/>
    <w:rsid w:val="00D517C0"/>
    <w:rsid w:val="00D654B9"/>
    <w:rsid w:val="00D954F8"/>
    <w:rsid w:val="00DA7BA5"/>
    <w:rsid w:val="00DE35C9"/>
    <w:rsid w:val="00E06B90"/>
    <w:rsid w:val="00E36CAB"/>
    <w:rsid w:val="00E7238F"/>
    <w:rsid w:val="00E9403B"/>
    <w:rsid w:val="00EA3991"/>
    <w:rsid w:val="00EC5E12"/>
    <w:rsid w:val="00FD5C27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4C5A5"/>
  <w15:docId w15:val="{5B8D9AFA-07F9-4B8F-B8EA-BFB3B27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6032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567912"/>
    <w:pPr>
      <w:spacing w:line="240" w:lineRule="atLeast"/>
    </w:pPr>
  </w:style>
  <w:style w:type="paragraph" w:customStyle="1" w:styleId="c2">
    <w:name w:val="c2"/>
    <w:basedOn w:val="Normal"/>
    <w:rsid w:val="00567912"/>
    <w:pPr>
      <w:spacing w:line="240" w:lineRule="atLeast"/>
      <w:jc w:val="center"/>
    </w:pPr>
  </w:style>
  <w:style w:type="paragraph" w:customStyle="1" w:styleId="p3">
    <w:name w:val="p3"/>
    <w:basedOn w:val="Normal"/>
    <w:rsid w:val="00567912"/>
    <w:pPr>
      <w:tabs>
        <w:tab w:val="left" w:pos="3611"/>
      </w:tabs>
      <w:spacing w:line="240" w:lineRule="atLeast"/>
      <w:ind w:left="2171"/>
      <w:jc w:val="both"/>
    </w:pPr>
  </w:style>
  <w:style w:type="paragraph" w:customStyle="1" w:styleId="p4">
    <w:name w:val="p4"/>
    <w:basedOn w:val="Normal"/>
    <w:rsid w:val="00567912"/>
    <w:pPr>
      <w:tabs>
        <w:tab w:val="left" w:pos="204"/>
      </w:tabs>
      <w:spacing w:line="240" w:lineRule="atLeast"/>
      <w:jc w:val="both"/>
    </w:pPr>
  </w:style>
  <w:style w:type="paragraph" w:customStyle="1" w:styleId="p5">
    <w:name w:val="p5"/>
    <w:basedOn w:val="Normal"/>
    <w:rsid w:val="00567912"/>
    <w:pPr>
      <w:tabs>
        <w:tab w:val="left" w:pos="1479"/>
      </w:tabs>
      <w:spacing w:line="283" w:lineRule="atLeast"/>
      <w:ind w:firstLine="1479"/>
      <w:jc w:val="both"/>
    </w:pPr>
  </w:style>
  <w:style w:type="paragraph" w:customStyle="1" w:styleId="p6">
    <w:name w:val="p6"/>
    <w:basedOn w:val="Normal"/>
    <w:rsid w:val="00567912"/>
    <w:pPr>
      <w:tabs>
        <w:tab w:val="left" w:pos="204"/>
      </w:tabs>
      <w:spacing w:line="240" w:lineRule="atLeast"/>
      <w:jc w:val="both"/>
    </w:pPr>
  </w:style>
  <w:style w:type="paragraph" w:customStyle="1" w:styleId="p7">
    <w:name w:val="p7"/>
    <w:basedOn w:val="Normal"/>
    <w:rsid w:val="00567912"/>
    <w:pPr>
      <w:tabs>
        <w:tab w:val="left" w:pos="1479"/>
      </w:tabs>
      <w:spacing w:line="283" w:lineRule="atLeast"/>
      <w:ind w:left="39" w:hanging="1479"/>
      <w:jc w:val="both"/>
    </w:pPr>
  </w:style>
  <w:style w:type="paragraph" w:customStyle="1" w:styleId="p8">
    <w:name w:val="p8"/>
    <w:basedOn w:val="Normal"/>
    <w:rsid w:val="00567912"/>
    <w:pPr>
      <w:spacing w:line="277" w:lineRule="atLeast"/>
      <w:ind w:left="34"/>
      <w:jc w:val="both"/>
    </w:pPr>
  </w:style>
  <w:style w:type="paragraph" w:customStyle="1" w:styleId="p9">
    <w:name w:val="p9"/>
    <w:basedOn w:val="Normal"/>
    <w:rsid w:val="00567912"/>
    <w:pPr>
      <w:tabs>
        <w:tab w:val="left" w:pos="1479"/>
      </w:tabs>
      <w:spacing w:line="283" w:lineRule="atLeast"/>
      <w:ind w:left="39"/>
      <w:jc w:val="both"/>
    </w:pPr>
  </w:style>
  <w:style w:type="paragraph" w:customStyle="1" w:styleId="c10">
    <w:name w:val="c10"/>
    <w:basedOn w:val="Normal"/>
    <w:rsid w:val="00567912"/>
    <w:pPr>
      <w:spacing w:line="240" w:lineRule="atLeast"/>
      <w:jc w:val="center"/>
    </w:pPr>
  </w:style>
  <w:style w:type="paragraph" w:customStyle="1" w:styleId="t11">
    <w:name w:val="t11"/>
    <w:basedOn w:val="Normal"/>
    <w:rsid w:val="00567912"/>
    <w:pPr>
      <w:spacing w:line="240" w:lineRule="atLeast"/>
    </w:pPr>
  </w:style>
  <w:style w:type="paragraph" w:customStyle="1" w:styleId="t12">
    <w:name w:val="t12"/>
    <w:basedOn w:val="Normal"/>
    <w:rsid w:val="00567912"/>
    <w:pPr>
      <w:spacing w:line="240" w:lineRule="atLeast"/>
    </w:pPr>
  </w:style>
  <w:style w:type="paragraph" w:customStyle="1" w:styleId="p1">
    <w:name w:val="p1"/>
    <w:basedOn w:val="Normal"/>
    <w:rsid w:val="00567912"/>
    <w:pPr>
      <w:tabs>
        <w:tab w:val="left" w:pos="1445"/>
      </w:tabs>
      <w:spacing w:line="277" w:lineRule="atLeast"/>
      <w:ind w:left="5"/>
      <w:jc w:val="both"/>
    </w:pPr>
    <w:rPr>
      <w:sz w:val="24"/>
    </w:rPr>
  </w:style>
  <w:style w:type="paragraph" w:customStyle="1" w:styleId="p2">
    <w:name w:val="p2"/>
    <w:basedOn w:val="Normal"/>
    <w:rsid w:val="00567912"/>
    <w:pPr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c7">
    <w:name w:val="c7"/>
    <w:basedOn w:val="Normal"/>
    <w:rsid w:val="00567912"/>
    <w:pPr>
      <w:spacing w:line="240" w:lineRule="atLeast"/>
      <w:jc w:val="center"/>
    </w:pPr>
    <w:rPr>
      <w:sz w:val="24"/>
    </w:rPr>
  </w:style>
  <w:style w:type="paragraph" w:customStyle="1" w:styleId="c1">
    <w:name w:val="c1"/>
    <w:basedOn w:val="Normal"/>
    <w:rsid w:val="00567912"/>
    <w:pPr>
      <w:spacing w:line="240" w:lineRule="atLeast"/>
      <w:jc w:val="center"/>
    </w:pPr>
    <w:rPr>
      <w:sz w:val="24"/>
    </w:rPr>
  </w:style>
  <w:style w:type="paragraph" w:customStyle="1" w:styleId="t6">
    <w:name w:val="t6"/>
    <w:basedOn w:val="Normal"/>
    <w:rsid w:val="00567912"/>
    <w:pPr>
      <w:spacing w:line="240" w:lineRule="atLeast"/>
    </w:pPr>
    <w:rPr>
      <w:sz w:val="24"/>
    </w:rPr>
  </w:style>
  <w:style w:type="paragraph" w:customStyle="1" w:styleId="t7">
    <w:name w:val="t7"/>
    <w:basedOn w:val="Normal"/>
    <w:rsid w:val="00567912"/>
    <w:pPr>
      <w:spacing w:line="240" w:lineRule="atLeast"/>
    </w:pPr>
    <w:rPr>
      <w:sz w:val="24"/>
    </w:rPr>
  </w:style>
  <w:style w:type="paragraph" w:customStyle="1" w:styleId="c3">
    <w:name w:val="c3"/>
    <w:basedOn w:val="Normal"/>
    <w:rsid w:val="00567912"/>
    <w:pPr>
      <w:spacing w:line="240" w:lineRule="atLeast"/>
      <w:jc w:val="center"/>
    </w:pPr>
    <w:rPr>
      <w:sz w:val="24"/>
    </w:rPr>
  </w:style>
  <w:style w:type="paragraph" w:customStyle="1" w:styleId="p10">
    <w:name w:val="p10"/>
    <w:basedOn w:val="Normal"/>
    <w:rsid w:val="00567912"/>
    <w:pPr>
      <w:tabs>
        <w:tab w:val="left" w:pos="204"/>
      </w:tabs>
      <w:spacing w:line="240" w:lineRule="atLeast"/>
    </w:pPr>
    <w:rPr>
      <w:sz w:val="24"/>
    </w:rPr>
  </w:style>
  <w:style w:type="paragraph" w:customStyle="1" w:styleId="p11">
    <w:name w:val="p11"/>
    <w:basedOn w:val="Normal"/>
    <w:rsid w:val="00567912"/>
    <w:pPr>
      <w:spacing w:line="283" w:lineRule="atLeast"/>
      <w:ind w:left="28" w:hanging="1468"/>
    </w:pPr>
    <w:rPr>
      <w:sz w:val="24"/>
    </w:rPr>
  </w:style>
  <w:style w:type="paragraph" w:customStyle="1" w:styleId="p12">
    <w:name w:val="p12"/>
    <w:basedOn w:val="Normal"/>
    <w:rsid w:val="00567912"/>
    <w:pPr>
      <w:spacing w:line="240" w:lineRule="atLeast"/>
      <w:ind w:left="28" w:hanging="1468"/>
    </w:pPr>
    <w:rPr>
      <w:sz w:val="24"/>
    </w:rPr>
  </w:style>
  <w:style w:type="paragraph" w:customStyle="1" w:styleId="p13">
    <w:name w:val="p13"/>
    <w:basedOn w:val="Normal"/>
    <w:rsid w:val="00567912"/>
    <w:pPr>
      <w:tabs>
        <w:tab w:val="left" w:pos="6757"/>
      </w:tabs>
      <w:spacing w:line="240" w:lineRule="atLeast"/>
      <w:ind w:left="5317"/>
    </w:pPr>
    <w:rPr>
      <w:sz w:val="24"/>
    </w:rPr>
  </w:style>
  <w:style w:type="paragraph" w:customStyle="1" w:styleId="p14">
    <w:name w:val="p14"/>
    <w:basedOn w:val="Normal"/>
    <w:rsid w:val="00567912"/>
    <w:pPr>
      <w:tabs>
        <w:tab w:val="left" w:pos="1468"/>
      </w:tabs>
      <w:spacing w:line="283" w:lineRule="atLeast"/>
      <w:ind w:left="28"/>
    </w:pPr>
    <w:rPr>
      <w:sz w:val="24"/>
    </w:rPr>
  </w:style>
  <w:style w:type="paragraph" w:customStyle="1" w:styleId="p15">
    <w:name w:val="p15"/>
    <w:basedOn w:val="Normal"/>
    <w:rsid w:val="00567912"/>
    <w:pPr>
      <w:tabs>
        <w:tab w:val="left" w:pos="1479"/>
      </w:tabs>
      <w:spacing w:line="240" w:lineRule="atLeast"/>
      <w:ind w:left="39" w:hanging="1479"/>
    </w:pPr>
    <w:rPr>
      <w:sz w:val="24"/>
    </w:rPr>
  </w:style>
  <w:style w:type="paragraph" w:customStyle="1" w:styleId="t17">
    <w:name w:val="t17"/>
    <w:basedOn w:val="Normal"/>
    <w:rsid w:val="00567912"/>
    <w:pPr>
      <w:spacing w:line="240" w:lineRule="atLeast"/>
    </w:pPr>
    <w:rPr>
      <w:sz w:val="24"/>
    </w:rPr>
  </w:style>
  <w:style w:type="paragraph" w:customStyle="1" w:styleId="t18">
    <w:name w:val="t18"/>
    <w:basedOn w:val="Normal"/>
    <w:rsid w:val="00567912"/>
    <w:pPr>
      <w:spacing w:line="240" w:lineRule="atLeast"/>
    </w:pPr>
    <w:rPr>
      <w:sz w:val="24"/>
    </w:rPr>
  </w:style>
  <w:style w:type="paragraph" w:customStyle="1" w:styleId="c12">
    <w:name w:val="c12"/>
    <w:basedOn w:val="Normal"/>
    <w:rsid w:val="00567912"/>
    <w:pPr>
      <w:spacing w:line="240" w:lineRule="atLeast"/>
      <w:jc w:val="center"/>
    </w:pPr>
    <w:rPr>
      <w:sz w:val="24"/>
    </w:rPr>
  </w:style>
  <w:style w:type="paragraph" w:customStyle="1" w:styleId="t13">
    <w:name w:val="t13"/>
    <w:basedOn w:val="Normal"/>
    <w:rsid w:val="00567912"/>
    <w:pPr>
      <w:spacing w:line="240" w:lineRule="atLeast"/>
    </w:pPr>
    <w:rPr>
      <w:sz w:val="24"/>
    </w:rPr>
  </w:style>
  <w:style w:type="paragraph" w:styleId="Footer">
    <w:name w:val="footer"/>
    <w:basedOn w:val="Normal"/>
    <w:link w:val="FooterChar"/>
    <w:uiPriority w:val="99"/>
    <w:rsid w:val="00567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912"/>
  </w:style>
  <w:style w:type="paragraph" w:styleId="Title">
    <w:name w:val="Title"/>
    <w:basedOn w:val="Normal"/>
    <w:qFormat/>
    <w:rsid w:val="00567912"/>
    <w:pPr>
      <w:jc w:val="center"/>
    </w:pPr>
    <w:rPr>
      <w:b/>
      <w:bCs/>
      <w:sz w:val="24"/>
    </w:rPr>
  </w:style>
  <w:style w:type="character" w:styleId="Hyperlink">
    <w:name w:val="Hyperlink"/>
    <w:rsid w:val="00567912"/>
    <w:rPr>
      <w:color w:val="0000FF"/>
      <w:u w:val="single"/>
    </w:rPr>
  </w:style>
  <w:style w:type="paragraph" w:styleId="Header">
    <w:name w:val="header"/>
    <w:basedOn w:val="Normal"/>
    <w:rsid w:val="005679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5E12"/>
    <w:rPr>
      <w:szCs w:val="24"/>
    </w:rPr>
  </w:style>
  <w:style w:type="paragraph" w:styleId="BalloonText">
    <w:name w:val="Balloon Text"/>
    <w:basedOn w:val="Normal"/>
    <w:link w:val="BalloonTextChar"/>
    <w:rsid w:val="00CD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2403</Words>
  <Characters>13700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HASTINGS</vt:lpstr>
    </vt:vector>
  </TitlesOfParts>
  <Company>Managing Excellence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HASTINGS</dc:title>
  <dc:creator>David Hastings</dc:creator>
  <cp:lastModifiedBy>Horner, Elizabeth</cp:lastModifiedBy>
  <cp:revision>2</cp:revision>
  <cp:lastPrinted>2016-12-14T01:06:00Z</cp:lastPrinted>
  <dcterms:created xsi:type="dcterms:W3CDTF">2018-05-15T17:21:00Z</dcterms:created>
  <dcterms:modified xsi:type="dcterms:W3CDTF">2018-05-15T17:21:00Z</dcterms:modified>
</cp:coreProperties>
</file>