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CBBF" w14:textId="79E00DEF" w:rsidR="00803C80" w:rsidRDefault="009B7D94" w:rsidP="00CD1DE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7A322AD" wp14:editId="01D331A7">
            <wp:extent cx="2799598" cy="4857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05" cy="49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73DA" w14:textId="77777777" w:rsidR="009B7D94" w:rsidRPr="0053565F" w:rsidRDefault="009B7D94" w:rsidP="00CD1DE9">
      <w:pPr>
        <w:spacing w:after="0" w:line="240" w:lineRule="auto"/>
        <w:jc w:val="center"/>
        <w:rPr>
          <w:b/>
          <w:bCs/>
        </w:rPr>
      </w:pPr>
    </w:p>
    <w:p w14:paraId="5EC2F5D0" w14:textId="53318A53" w:rsidR="00FA12A2" w:rsidRDefault="00E37D93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2F3C5C">
        <w:rPr>
          <w:b/>
          <w:bCs/>
          <w:sz w:val="24"/>
          <w:szCs w:val="24"/>
        </w:rPr>
        <w:t>COVID</w:t>
      </w:r>
      <w:proofErr w:type="spellEnd"/>
      <w:r w:rsidRPr="002F3C5C">
        <w:rPr>
          <w:b/>
          <w:bCs/>
          <w:sz w:val="24"/>
          <w:szCs w:val="24"/>
        </w:rPr>
        <w:t xml:space="preserve">-19 </w:t>
      </w:r>
      <w:r w:rsidR="009B7D94">
        <w:rPr>
          <w:b/>
          <w:bCs/>
          <w:sz w:val="24"/>
          <w:szCs w:val="24"/>
        </w:rPr>
        <w:t>Remote</w:t>
      </w:r>
      <w:r w:rsidR="002F3C5C" w:rsidRPr="002F3C5C">
        <w:rPr>
          <w:b/>
          <w:bCs/>
          <w:sz w:val="24"/>
          <w:szCs w:val="24"/>
        </w:rPr>
        <w:t xml:space="preserve"> Work </w:t>
      </w:r>
      <w:r w:rsidRPr="002F3C5C">
        <w:rPr>
          <w:b/>
          <w:bCs/>
          <w:sz w:val="24"/>
          <w:szCs w:val="24"/>
        </w:rPr>
        <w:t>Plan</w:t>
      </w:r>
      <w:bookmarkStart w:id="0" w:name="_GoBack"/>
      <w:bookmarkEnd w:id="0"/>
    </w:p>
    <w:p w14:paraId="7D56C6C3" w14:textId="51D47C70" w:rsidR="00023926" w:rsidRDefault="00023926" w:rsidP="0002392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75233C7" w14:textId="63D78CB5" w:rsidR="00E37D93" w:rsidRDefault="00B04046" w:rsidP="00E37D9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During the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>-19 pandemic</w:t>
      </w:r>
      <w:r w:rsidR="00BB017C">
        <w:rPr>
          <w:b/>
          <w:bCs/>
        </w:rPr>
        <w:t xml:space="preserve"> response</w:t>
      </w:r>
      <w:r>
        <w:rPr>
          <w:b/>
          <w:bCs/>
        </w:rPr>
        <w:t>, Friedman School staff and faculty are working re</w:t>
      </w:r>
      <w:r w:rsidR="008D168C">
        <w:rPr>
          <w:b/>
          <w:bCs/>
        </w:rPr>
        <w:t>mote</w:t>
      </w:r>
      <w:r>
        <w:rPr>
          <w:b/>
          <w:bCs/>
        </w:rPr>
        <w:t xml:space="preserve">ly, which is </w:t>
      </w:r>
      <w:r w:rsidR="00BB017C">
        <w:rPr>
          <w:b/>
          <w:bCs/>
        </w:rPr>
        <w:t>a substantial shift</w:t>
      </w:r>
      <w:r>
        <w:rPr>
          <w:b/>
          <w:bCs/>
        </w:rPr>
        <w:t xml:space="preserve"> from standard work practices for most community members.  Managers and staff members should have clear conversations about </w:t>
      </w:r>
      <w:r w:rsidR="008D168C">
        <w:rPr>
          <w:b/>
          <w:bCs/>
        </w:rPr>
        <w:t xml:space="preserve">work </w:t>
      </w:r>
      <w:r w:rsidR="00E37D93" w:rsidRPr="008D168C">
        <w:rPr>
          <w:b/>
          <w:bCs/>
        </w:rPr>
        <w:t>expectations</w:t>
      </w:r>
      <w:r>
        <w:rPr>
          <w:b/>
          <w:bCs/>
        </w:rPr>
        <w:t xml:space="preserve"> during this time and </w:t>
      </w:r>
      <w:r w:rsidR="00BB017C">
        <w:rPr>
          <w:b/>
          <w:bCs/>
        </w:rPr>
        <w:t xml:space="preserve">it is recommended they </w:t>
      </w:r>
      <w:r>
        <w:rPr>
          <w:b/>
          <w:bCs/>
        </w:rPr>
        <w:t>creat</w:t>
      </w:r>
      <w:r w:rsidR="00BB017C">
        <w:rPr>
          <w:b/>
          <w:bCs/>
        </w:rPr>
        <w:t>e</w:t>
      </w:r>
      <w:r>
        <w:rPr>
          <w:b/>
          <w:bCs/>
        </w:rPr>
        <w:t xml:space="preserve"> documented work plans that outline how teams will interact remotely.  Some topics for discussion are included below.</w:t>
      </w:r>
    </w:p>
    <w:p w14:paraId="3D5DC09D" w14:textId="50B3224C" w:rsidR="00B04046" w:rsidRDefault="00B04046" w:rsidP="00E37D93">
      <w:pPr>
        <w:spacing w:after="0" w:line="240" w:lineRule="auto"/>
        <w:rPr>
          <w:b/>
          <w:bCs/>
        </w:rPr>
      </w:pPr>
    </w:p>
    <w:p w14:paraId="0337A098" w14:textId="2188FB9A" w:rsidR="00B04046" w:rsidRPr="00B04046" w:rsidRDefault="00B04046" w:rsidP="00E37D93">
      <w:pPr>
        <w:spacing w:after="0" w:line="240" w:lineRule="auto"/>
      </w:pPr>
      <w:r w:rsidRPr="00B04046">
        <w:t xml:space="preserve">Contact Ruth Baylis, Human Resources Partner, with questions, issues, and concerns about employee relations: </w:t>
      </w:r>
      <w:hyperlink r:id="rId8" w:history="1">
        <w:r w:rsidRPr="00B04046">
          <w:rPr>
            <w:rStyle w:val="Hyperlink"/>
          </w:rPr>
          <w:t>ruth.baylis@tufts.edu</w:t>
        </w:r>
      </w:hyperlink>
      <w:r w:rsidRPr="00B04046">
        <w:t>, 617-627-5537.</w:t>
      </w:r>
    </w:p>
    <w:p w14:paraId="75E3A778" w14:textId="77777777" w:rsidR="00910509" w:rsidRDefault="00910509" w:rsidP="00E37D93">
      <w:pPr>
        <w:spacing w:after="0" w:line="240" w:lineRule="auto"/>
        <w:rPr>
          <w:b/>
          <w:bCs/>
        </w:rPr>
      </w:pPr>
    </w:p>
    <w:p w14:paraId="61FCE13E" w14:textId="04456941" w:rsidR="00D77F49" w:rsidRPr="008D168C" w:rsidRDefault="00D77F49" w:rsidP="00E37D93">
      <w:pPr>
        <w:spacing w:after="0" w:line="240" w:lineRule="auto"/>
        <w:rPr>
          <w:b/>
          <w:bCs/>
        </w:rPr>
      </w:pPr>
      <w:r>
        <w:rPr>
          <w:b/>
          <w:bCs/>
        </w:rPr>
        <w:t>Meetings</w:t>
      </w:r>
    </w:p>
    <w:p w14:paraId="6795832C" w14:textId="3160DD4E" w:rsidR="00DF33A9" w:rsidRPr="00DF33A9" w:rsidRDefault="00DF33A9" w:rsidP="00DF33A9">
      <w:pPr>
        <w:spacing w:after="0" w:line="240" w:lineRule="auto"/>
      </w:pPr>
      <w:r>
        <w:t xml:space="preserve">Discuss how to incorporate changes to meetings, add new meetings, change format of meetings, duration of meetings, participants of meetings.  Consider: </w:t>
      </w:r>
    </w:p>
    <w:p w14:paraId="67307DA6" w14:textId="57E9FCFF" w:rsidR="005B31FF" w:rsidRDefault="000610F0" w:rsidP="00AA32C6">
      <w:pPr>
        <w:pStyle w:val="ListParagraph"/>
        <w:numPr>
          <w:ilvl w:val="0"/>
          <w:numId w:val="6"/>
        </w:numPr>
        <w:spacing w:after="0" w:line="240" w:lineRule="auto"/>
      </w:pPr>
      <w:r w:rsidRPr="000610F0">
        <w:rPr>
          <w:i/>
          <w:iCs/>
        </w:rPr>
        <w:t>D</w:t>
      </w:r>
      <w:r w:rsidR="005B31FF" w:rsidRPr="000610F0">
        <w:rPr>
          <w:i/>
          <w:iCs/>
        </w:rPr>
        <w:t xml:space="preserve">aily </w:t>
      </w:r>
      <w:r w:rsidRPr="000610F0">
        <w:rPr>
          <w:i/>
          <w:iCs/>
        </w:rPr>
        <w:t>B</w:t>
      </w:r>
      <w:r w:rsidR="005B31FF" w:rsidRPr="000610F0">
        <w:rPr>
          <w:i/>
          <w:iCs/>
        </w:rPr>
        <w:t>rief</w:t>
      </w:r>
      <w:r w:rsidR="00E3671C">
        <w:rPr>
          <w:i/>
          <w:iCs/>
        </w:rPr>
        <w:t xml:space="preserve">, </w:t>
      </w:r>
      <w:r w:rsidR="00E3671C" w:rsidRPr="0053565F">
        <w:t xml:space="preserve">a </w:t>
      </w:r>
      <w:r w:rsidR="00E24876">
        <w:t>X-m</w:t>
      </w:r>
      <w:r w:rsidR="00E3671C" w:rsidRPr="0053565F">
        <w:t>inute per person sharing of</w:t>
      </w:r>
      <w:r w:rsidR="00E3671C">
        <w:t xml:space="preserve"> daily work plan, </w:t>
      </w:r>
      <w:r w:rsidR="00793020">
        <w:t>due date</w:t>
      </w:r>
      <w:r w:rsidR="009B7D94">
        <w:t>s</w:t>
      </w:r>
      <w:r w:rsidR="00793020">
        <w:t>,</w:t>
      </w:r>
      <w:r w:rsidR="009B7D94">
        <w:t xml:space="preserve"> </w:t>
      </w:r>
      <w:r w:rsidR="00E3671C">
        <w:t>meeting schedule, etc.</w:t>
      </w:r>
      <w:r w:rsidR="00E3671C">
        <w:rPr>
          <w:i/>
          <w:iCs/>
        </w:rPr>
        <w:t xml:space="preserve"> </w:t>
      </w:r>
      <w:r w:rsidR="005B31FF">
        <w:t>via WebEx</w:t>
      </w:r>
      <w:r w:rsidR="009B7D94">
        <w:t>/Zoom</w:t>
      </w:r>
      <w:r w:rsidR="005B31FF">
        <w:t xml:space="preserve"> </w:t>
      </w:r>
      <w:r w:rsidR="00E24876">
        <w:t>between team members and supervisor</w:t>
      </w:r>
    </w:p>
    <w:p w14:paraId="37B0B9E1" w14:textId="6654DCB3" w:rsidR="00E3671C" w:rsidRDefault="00E3671C" w:rsidP="00AA32C6">
      <w:pPr>
        <w:pStyle w:val="ListParagraph"/>
        <w:numPr>
          <w:ilvl w:val="0"/>
          <w:numId w:val="6"/>
        </w:numPr>
        <w:spacing w:after="0" w:line="240" w:lineRule="auto"/>
      </w:pPr>
      <w:r>
        <w:t>Weekly team meeting via video WebEx</w:t>
      </w:r>
      <w:r w:rsidR="00AE7461">
        <w:t>/Zoom</w:t>
      </w:r>
    </w:p>
    <w:p w14:paraId="0AC832D9" w14:textId="274663EE" w:rsidR="00E3671C" w:rsidRDefault="00E3671C" w:rsidP="00E3671C">
      <w:pPr>
        <w:pStyle w:val="ListParagraph"/>
        <w:numPr>
          <w:ilvl w:val="0"/>
          <w:numId w:val="6"/>
        </w:numPr>
        <w:spacing w:after="0" w:line="240" w:lineRule="auto"/>
      </w:pPr>
      <w:r>
        <w:t>Weekly individual 1:1 check-ins via video WebEx</w:t>
      </w:r>
      <w:r w:rsidR="00AE7461">
        <w:t>/Zoom</w:t>
      </w:r>
      <w:r>
        <w:t xml:space="preserve"> or phone call</w:t>
      </w:r>
    </w:p>
    <w:p w14:paraId="7A59DC4C" w14:textId="5D3ACE0C" w:rsidR="00D77F49" w:rsidRDefault="00042C59" w:rsidP="00D77F49">
      <w:pPr>
        <w:pStyle w:val="ListParagraph"/>
        <w:numPr>
          <w:ilvl w:val="0"/>
          <w:numId w:val="6"/>
        </w:numPr>
        <w:spacing w:after="0" w:line="240" w:lineRule="auto"/>
      </w:pPr>
      <w:r>
        <w:t>I</w:t>
      </w:r>
      <w:r w:rsidR="00D77F49">
        <w:t>ndividual meeting</w:t>
      </w:r>
      <w:r w:rsidR="00E24876">
        <w:t xml:space="preserve">s </w:t>
      </w:r>
      <w:r w:rsidR="00D77F49">
        <w:t xml:space="preserve">with other colleagues </w:t>
      </w:r>
    </w:p>
    <w:p w14:paraId="646559C6" w14:textId="515A2EA8" w:rsidR="00D77F49" w:rsidRDefault="00042C59" w:rsidP="00D77F49">
      <w:pPr>
        <w:pStyle w:val="ListParagraph"/>
        <w:numPr>
          <w:ilvl w:val="0"/>
          <w:numId w:val="6"/>
        </w:numPr>
        <w:spacing w:after="0" w:line="240" w:lineRule="auto"/>
      </w:pPr>
      <w:r>
        <w:t>P</w:t>
      </w:r>
      <w:r w:rsidR="00D77F49">
        <w:t xml:space="preserve">lanned trainings </w:t>
      </w:r>
      <w:r>
        <w:t>to be</w:t>
      </w:r>
      <w:r w:rsidR="00D77F49">
        <w:t xml:space="preserve"> moved to WebEx</w:t>
      </w:r>
      <w:r w:rsidR="00AE7461">
        <w:t>/Zoom</w:t>
      </w:r>
      <w:r w:rsidR="00D77F49">
        <w:t xml:space="preserve"> where possible and postponed where no</w:t>
      </w:r>
      <w:r w:rsidR="00AE7461">
        <w:t>t</w:t>
      </w:r>
      <w:r w:rsidR="00D77F49">
        <w:t xml:space="preserve"> </w:t>
      </w:r>
    </w:p>
    <w:p w14:paraId="5F84C9D4" w14:textId="77777777" w:rsidR="00B04046" w:rsidRDefault="00B04046" w:rsidP="00D77F49">
      <w:pPr>
        <w:spacing w:after="0" w:line="240" w:lineRule="auto"/>
        <w:rPr>
          <w:b/>
          <w:bCs/>
        </w:rPr>
      </w:pPr>
    </w:p>
    <w:p w14:paraId="2E2A68A2" w14:textId="4CBBE674" w:rsidR="00D77F49" w:rsidRPr="00D77F49" w:rsidRDefault="00D77F49" w:rsidP="00D77F49">
      <w:pPr>
        <w:spacing w:after="0" w:line="240" w:lineRule="auto"/>
        <w:rPr>
          <w:b/>
          <w:bCs/>
        </w:rPr>
      </w:pPr>
      <w:r w:rsidRPr="00D77F49">
        <w:rPr>
          <w:b/>
          <w:bCs/>
        </w:rPr>
        <w:t>Tools</w:t>
      </w:r>
    </w:p>
    <w:p w14:paraId="3EBF446A" w14:textId="772E5132" w:rsidR="00DF33A9" w:rsidRDefault="00DF33A9" w:rsidP="00DF33A9">
      <w:pPr>
        <w:spacing w:after="0" w:line="240" w:lineRule="auto"/>
      </w:pPr>
      <w:r>
        <w:t>Discuss what tools are best suited for ongoing work, including changes to how works is done remotely.  Ensure staff are trained and able to access needed tools.</w:t>
      </w:r>
    </w:p>
    <w:p w14:paraId="1DF562BF" w14:textId="6250AF29" w:rsidR="005637A5" w:rsidRDefault="00542C07" w:rsidP="00AA32C6">
      <w:pPr>
        <w:pStyle w:val="ListParagraph"/>
        <w:numPr>
          <w:ilvl w:val="0"/>
          <w:numId w:val="6"/>
        </w:numPr>
        <w:spacing w:after="0" w:line="240" w:lineRule="auto"/>
      </w:pPr>
      <w:r>
        <w:t>Create and refer to s</w:t>
      </w:r>
      <w:r w:rsidR="005637A5">
        <w:t xml:space="preserve">hared </w:t>
      </w:r>
      <w:r w:rsidR="00042C59">
        <w:t>c</w:t>
      </w:r>
      <w:r w:rsidR="005637A5">
        <w:t>alendar</w:t>
      </w:r>
      <w:r w:rsidR="00042C59">
        <w:t>s</w:t>
      </w:r>
      <w:r w:rsidR="005637A5">
        <w:t xml:space="preserve"> </w:t>
      </w:r>
    </w:p>
    <w:p w14:paraId="5C11CAA5" w14:textId="7E6D06E1" w:rsidR="00D77F49" w:rsidRDefault="00D77F49" w:rsidP="00AA32C6">
      <w:pPr>
        <w:pStyle w:val="ListParagraph"/>
        <w:numPr>
          <w:ilvl w:val="0"/>
          <w:numId w:val="6"/>
        </w:numPr>
        <w:spacing w:after="0" w:line="240" w:lineRule="auto"/>
      </w:pPr>
      <w:r>
        <w:t>Box</w:t>
      </w:r>
      <w:r w:rsidR="00910509">
        <w:t xml:space="preserve"> will be used for file sharing</w:t>
      </w:r>
    </w:p>
    <w:p w14:paraId="0F2EAB5C" w14:textId="78079DDF" w:rsidR="00D77F49" w:rsidRDefault="00D77F49" w:rsidP="00D77F49">
      <w:pPr>
        <w:pStyle w:val="ListParagraph"/>
        <w:numPr>
          <w:ilvl w:val="0"/>
          <w:numId w:val="6"/>
        </w:numPr>
        <w:spacing w:after="0" w:line="240" w:lineRule="auto"/>
      </w:pPr>
      <w:r>
        <w:t>Staff will log into Cisco Jabber and/or Skype during working hours to facilitate ad hoc communication needs, impromptu questions, meeting requests.</w:t>
      </w:r>
    </w:p>
    <w:p w14:paraId="1AED9E2B" w14:textId="77777777" w:rsidR="00B04046" w:rsidRDefault="00B04046" w:rsidP="00910509">
      <w:pPr>
        <w:spacing w:after="0" w:line="240" w:lineRule="auto"/>
        <w:rPr>
          <w:b/>
          <w:bCs/>
        </w:rPr>
      </w:pPr>
    </w:p>
    <w:p w14:paraId="589DA6C4" w14:textId="043FB41E" w:rsidR="00D77F49" w:rsidRDefault="00910509" w:rsidP="00910509">
      <w:pPr>
        <w:spacing w:after="0" w:line="240" w:lineRule="auto"/>
        <w:rPr>
          <w:b/>
          <w:bCs/>
        </w:rPr>
      </w:pPr>
      <w:r w:rsidRPr="00910509">
        <w:rPr>
          <w:b/>
          <w:bCs/>
        </w:rPr>
        <w:t>Communications</w:t>
      </w:r>
    </w:p>
    <w:p w14:paraId="2EEFD7F8" w14:textId="2574EBB5" w:rsidR="00DF33A9" w:rsidRPr="00DF33A9" w:rsidRDefault="00DF33A9" w:rsidP="00910509">
      <w:pPr>
        <w:spacing w:after="0" w:line="240" w:lineRule="auto"/>
      </w:pPr>
      <w:r>
        <w:t xml:space="preserve">Discuss standard practices for ease of communication between and beyond the team.  Consider: </w:t>
      </w:r>
    </w:p>
    <w:p w14:paraId="2F4E72C7" w14:textId="05CB99C4" w:rsidR="00910509" w:rsidRDefault="00910509" w:rsidP="00910509">
      <w:pPr>
        <w:pStyle w:val="ListParagraph"/>
        <w:numPr>
          <w:ilvl w:val="0"/>
          <w:numId w:val="6"/>
        </w:numPr>
        <w:spacing w:after="0" w:line="240" w:lineRule="auto"/>
      </w:pPr>
      <w:r>
        <w:t>Staff will include within email signature</w:t>
      </w:r>
      <w:r w:rsidR="00042C59">
        <w:t xml:space="preserve">s a note </w:t>
      </w:r>
      <w:r>
        <w:t>explain</w:t>
      </w:r>
      <w:r w:rsidR="00042C59">
        <w:t>ing</w:t>
      </w:r>
      <w:r>
        <w:t xml:space="preserve"> remote working situation and scheduled working hours. </w:t>
      </w:r>
    </w:p>
    <w:p w14:paraId="6F961202" w14:textId="47AE168D" w:rsidR="00910509" w:rsidRDefault="00910509" w:rsidP="00910509">
      <w:pPr>
        <w:pStyle w:val="ListParagraph"/>
        <w:numPr>
          <w:ilvl w:val="0"/>
          <w:numId w:val="6"/>
        </w:numPr>
        <w:spacing w:after="0" w:line="240" w:lineRule="auto"/>
      </w:pPr>
      <w:r>
        <w:t>Staff will add Skype username to signature to facilitate ad hoc communication</w:t>
      </w:r>
      <w:r w:rsidR="00DF33A9">
        <w:t>.</w:t>
      </w:r>
    </w:p>
    <w:p w14:paraId="6B3DCF22" w14:textId="4C013C06" w:rsidR="00910509" w:rsidRDefault="00910509" w:rsidP="00910509">
      <w:pPr>
        <w:pStyle w:val="ListParagraph"/>
        <w:numPr>
          <w:ilvl w:val="0"/>
          <w:numId w:val="6"/>
        </w:numPr>
        <w:spacing w:after="0" w:line="240" w:lineRule="auto"/>
      </w:pPr>
      <w:r>
        <w:t>Personal cell phone/home phone numbers will be shared in the event of any Cisco Jabber/Skype/WebEx interruption.</w:t>
      </w:r>
    </w:p>
    <w:p w14:paraId="66688BB8" w14:textId="7CA40B57" w:rsidR="00590FAF" w:rsidRDefault="00DF33A9" w:rsidP="00910509">
      <w:pPr>
        <w:pStyle w:val="ListParagraph"/>
        <w:numPr>
          <w:ilvl w:val="0"/>
          <w:numId w:val="6"/>
        </w:numPr>
        <w:spacing w:after="0" w:line="240" w:lineRule="auto"/>
      </w:pPr>
      <w:r>
        <w:t>Staff will f</w:t>
      </w:r>
      <w:r w:rsidR="00590FAF">
        <w:t xml:space="preserve">orward </w:t>
      </w:r>
      <w:r>
        <w:t xml:space="preserve">their </w:t>
      </w:r>
      <w:r w:rsidR="00590FAF">
        <w:t xml:space="preserve">work </w:t>
      </w:r>
      <w:r>
        <w:t xml:space="preserve">phone </w:t>
      </w:r>
      <w:r w:rsidR="00590FAF">
        <w:t xml:space="preserve">number to </w:t>
      </w:r>
      <w:r>
        <w:t xml:space="preserve">their </w:t>
      </w:r>
      <w:r w:rsidR="00590FAF">
        <w:t xml:space="preserve">home/cell </w:t>
      </w:r>
      <w:r>
        <w:t>from J</w:t>
      </w:r>
      <w:r w:rsidR="00590FAF">
        <w:t>abber</w:t>
      </w:r>
      <w:r>
        <w:t>.</w:t>
      </w:r>
    </w:p>
    <w:p w14:paraId="409F82E1" w14:textId="77777777" w:rsidR="00B04046" w:rsidRDefault="00B04046" w:rsidP="00910509">
      <w:pPr>
        <w:spacing w:after="0" w:line="240" w:lineRule="auto"/>
        <w:rPr>
          <w:b/>
          <w:bCs/>
        </w:rPr>
      </w:pPr>
    </w:p>
    <w:p w14:paraId="6609DF0E" w14:textId="28D9A519" w:rsidR="00910509" w:rsidRPr="00910509" w:rsidRDefault="00910509" w:rsidP="00910509">
      <w:pPr>
        <w:spacing w:after="0" w:line="240" w:lineRule="auto"/>
        <w:rPr>
          <w:b/>
          <w:bCs/>
        </w:rPr>
      </w:pPr>
      <w:r w:rsidRPr="00910509">
        <w:rPr>
          <w:b/>
          <w:bCs/>
        </w:rPr>
        <w:t>Schedules</w:t>
      </w:r>
    </w:p>
    <w:p w14:paraId="17683CF8" w14:textId="0BBCC5A4" w:rsidR="00D77F49" w:rsidRDefault="00D77F49" w:rsidP="00D77F4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Non-exempt (hourly) staff continue to be bound by the limits of the Fair Labor Standards Act and </w:t>
      </w:r>
      <w:r w:rsidR="00910509">
        <w:t>should not work outside their standard work hours, including responding to emails from supervisors</w:t>
      </w:r>
      <w:r w:rsidR="00DF33A9">
        <w:t>.</w:t>
      </w:r>
    </w:p>
    <w:p w14:paraId="760BA06A" w14:textId="6AD1E519" w:rsidR="00DF33A9" w:rsidRDefault="00DF33A9" w:rsidP="00DF33A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Vacation, personal and sick time tracking </w:t>
      </w:r>
      <w:r>
        <w:t xml:space="preserve">processes </w:t>
      </w:r>
      <w:r>
        <w:t>remain unchanged.</w:t>
      </w:r>
    </w:p>
    <w:p w14:paraId="4D443E36" w14:textId="08341E20" w:rsidR="00DF33A9" w:rsidRDefault="00CC28B2" w:rsidP="00DF33A9">
      <w:pPr>
        <w:spacing w:after="0" w:line="240" w:lineRule="auto"/>
      </w:pPr>
      <w:r>
        <w:t>Discuss how working remotely may or may not change work hours and schedules, and other factors affecting work during this time</w:t>
      </w:r>
      <w:r w:rsidR="00D5442D">
        <w:t>.  Discuss how to indicate priorities and expectations for work needs.</w:t>
      </w:r>
    </w:p>
    <w:p w14:paraId="03110844" w14:textId="2E1B47E3" w:rsidR="00DF33A9" w:rsidRDefault="00DF33A9" w:rsidP="00DF33A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Clarify expected response time to emails </w:t>
      </w:r>
      <w:r w:rsidR="00D5442D">
        <w:t xml:space="preserve">and projects </w:t>
      </w:r>
      <w:r>
        <w:t>during work hours</w:t>
      </w:r>
    </w:p>
    <w:p w14:paraId="2277DA74" w14:textId="3B0F5CCA" w:rsidR="00CD1DE9" w:rsidRDefault="00E37D93" w:rsidP="00AA32C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Staff will maintain </w:t>
      </w:r>
      <w:r w:rsidR="00CD1DE9">
        <w:t>the</w:t>
      </w:r>
      <w:r w:rsidR="00E72A17">
        <w:t>ir</w:t>
      </w:r>
      <w:r>
        <w:t xml:space="preserve"> 35</w:t>
      </w:r>
      <w:r w:rsidR="00CD1DE9">
        <w:t>-</w:t>
      </w:r>
      <w:r>
        <w:t>h</w:t>
      </w:r>
      <w:r w:rsidR="00DF33A9">
        <w:t>our</w:t>
      </w:r>
      <w:r w:rsidR="00CD1DE9">
        <w:t xml:space="preserve"> work week</w:t>
      </w:r>
      <w:r>
        <w:t xml:space="preserve"> </w:t>
      </w:r>
      <w:r w:rsidR="00793020">
        <w:t>schedule</w:t>
      </w:r>
      <w:r w:rsidR="00E72A17">
        <w:t>s</w:t>
      </w:r>
      <w:r w:rsidR="00793020">
        <w:t xml:space="preserve"> </w:t>
      </w:r>
      <w:r>
        <w:t xml:space="preserve">between the hours of </w:t>
      </w:r>
      <w:proofErr w:type="spellStart"/>
      <w:r w:rsidR="00042C59">
        <w:t>X</w:t>
      </w:r>
      <w:r>
        <w:t>am-</w:t>
      </w:r>
      <w:r w:rsidR="00042C59">
        <w:t>X</w:t>
      </w:r>
      <w:r>
        <w:t>pm</w:t>
      </w:r>
      <w:proofErr w:type="spellEnd"/>
    </w:p>
    <w:p w14:paraId="6E8FE0D1" w14:textId="00C420AB" w:rsidR="00D77F49" w:rsidRDefault="00DF33A9" w:rsidP="00910509">
      <w:pPr>
        <w:pStyle w:val="ListParagraph"/>
        <w:numPr>
          <w:ilvl w:val="0"/>
          <w:numId w:val="7"/>
        </w:numPr>
        <w:spacing w:after="0" w:line="240" w:lineRule="auto"/>
      </w:pPr>
      <w:r>
        <w:t>Discuss d</w:t>
      </w:r>
      <w:r w:rsidR="007350BF">
        <w:t>ependent care obligations and their effects on work</w:t>
      </w:r>
    </w:p>
    <w:sectPr w:rsidR="00D77F49" w:rsidSect="00B04046">
      <w:headerReference w:type="even" r:id="rId9"/>
      <w:headerReference w:type="first" r:id="rId10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9677C" w14:textId="77777777" w:rsidR="00FA29D8" w:rsidRDefault="00FA29D8" w:rsidP="00793020">
      <w:pPr>
        <w:spacing w:after="0" w:line="240" w:lineRule="auto"/>
      </w:pPr>
      <w:r>
        <w:separator/>
      </w:r>
    </w:p>
  </w:endnote>
  <w:endnote w:type="continuationSeparator" w:id="0">
    <w:p w14:paraId="714FF8E6" w14:textId="77777777" w:rsidR="00FA29D8" w:rsidRDefault="00FA29D8" w:rsidP="0079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833B" w14:textId="77777777" w:rsidR="00FA29D8" w:rsidRDefault="00FA29D8" w:rsidP="00793020">
      <w:pPr>
        <w:spacing w:after="0" w:line="240" w:lineRule="auto"/>
      </w:pPr>
      <w:r>
        <w:separator/>
      </w:r>
    </w:p>
  </w:footnote>
  <w:footnote w:type="continuationSeparator" w:id="0">
    <w:p w14:paraId="67D6B471" w14:textId="77777777" w:rsidR="00FA29D8" w:rsidRDefault="00FA29D8" w:rsidP="0079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8CD9" w14:textId="33BF608F" w:rsidR="00793020" w:rsidRDefault="00FA29D8">
    <w:pPr>
      <w:pStyle w:val="Header"/>
    </w:pPr>
    <w:r>
      <w:rPr>
        <w:noProof/>
      </w:rPr>
      <w:pict w14:anchorId="02528B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16188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de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CBFA" w14:textId="3E45A904" w:rsidR="00793020" w:rsidRDefault="00FA29D8">
    <w:pPr>
      <w:pStyle w:val="Header"/>
    </w:pPr>
    <w:r>
      <w:rPr>
        <w:noProof/>
      </w:rPr>
      <w:pict w14:anchorId="2FD94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16187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de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47D"/>
    <w:multiLevelType w:val="hybridMultilevel"/>
    <w:tmpl w:val="2EA6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2408"/>
    <w:multiLevelType w:val="hybridMultilevel"/>
    <w:tmpl w:val="E34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024"/>
    <w:multiLevelType w:val="hybridMultilevel"/>
    <w:tmpl w:val="E91C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1BB"/>
    <w:multiLevelType w:val="hybridMultilevel"/>
    <w:tmpl w:val="86AE2954"/>
    <w:lvl w:ilvl="0" w:tplc="B5DE8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D0968"/>
    <w:multiLevelType w:val="hybridMultilevel"/>
    <w:tmpl w:val="8E828B94"/>
    <w:lvl w:ilvl="0" w:tplc="B5DE8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C31AD"/>
    <w:multiLevelType w:val="hybridMultilevel"/>
    <w:tmpl w:val="CC2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B547E"/>
    <w:multiLevelType w:val="hybridMultilevel"/>
    <w:tmpl w:val="5F0E03F8"/>
    <w:lvl w:ilvl="0" w:tplc="B5DE8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93"/>
    <w:rsid w:val="00023926"/>
    <w:rsid w:val="00042C59"/>
    <w:rsid w:val="000610F0"/>
    <w:rsid w:val="001145AD"/>
    <w:rsid w:val="00170617"/>
    <w:rsid w:val="002F3C5C"/>
    <w:rsid w:val="003542AC"/>
    <w:rsid w:val="003C6B03"/>
    <w:rsid w:val="00476FF4"/>
    <w:rsid w:val="004B5C97"/>
    <w:rsid w:val="0053565F"/>
    <w:rsid w:val="00542C07"/>
    <w:rsid w:val="005637A5"/>
    <w:rsid w:val="00590FAF"/>
    <w:rsid w:val="005B31FF"/>
    <w:rsid w:val="00631676"/>
    <w:rsid w:val="0064209D"/>
    <w:rsid w:val="007350BF"/>
    <w:rsid w:val="00793020"/>
    <w:rsid w:val="007E3D98"/>
    <w:rsid w:val="00803C80"/>
    <w:rsid w:val="00833DF1"/>
    <w:rsid w:val="008D168C"/>
    <w:rsid w:val="00910509"/>
    <w:rsid w:val="009A441C"/>
    <w:rsid w:val="009B7D94"/>
    <w:rsid w:val="009E6F23"/>
    <w:rsid w:val="00A91263"/>
    <w:rsid w:val="00AA32C6"/>
    <w:rsid w:val="00AE7461"/>
    <w:rsid w:val="00B04046"/>
    <w:rsid w:val="00BB017C"/>
    <w:rsid w:val="00BE4C5B"/>
    <w:rsid w:val="00C22FF7"/>
    <w:rsid w:val="00C71A50"/>
    <w:rsid w:val="00CC28B2"/>
    <w:rsid w:val="00CD1DE9"/>
    <w:rsid w:val="00D5442D"/>
    <w:rsid w:val="00D77F49"/>
    <w:rsid w:val="00DB2A6B"/>
    <w:rsid w:val="00DF33A9"/>
    <w:rsid w:val="00E24876"/>
    <w:rsid w:val="00E3671C"/>
    <w:rsid w:val="00E37D93"/>
    <w:rsid w:val="00E72A17"/>
    <w:rsid w:val="00FA12A2"/>
    <w:rsid w:val="00FA29D8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F7E5CD"/>
  <w15:chartTrackingRefBased/>
  <w15:docId w15:val="{2235709B-B44F-4B53-83F5-04AEB9D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20"/>
  </w:style>
  <w:style w:type="paragraph" w:styleId="Footer">
    <w:name w:val="footer"/>
    <w:basedOn w:val="Normal"/>
    <w:link w:val="FooterChar"/>
    <w:uiPriority w:val="99"/>
    <w:unhideWhenUsed/>
    <w:rsid w:val="0079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20"/>
  </w:style>
  <w:style w:type="character" w:styleId="Hyperlink">
    <w:name w:val="Hyperlink"/>
    <w:basedOn w:val="DefaultParagraphFont"/>
    <w:uiPriority w:val="99"/>
    <w:unhideWhenUsed/>
    <w:rsid w:val="00B04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baylis@tuft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Jessica</dc:creator>
  <cp:keywords/>
  <dc:description/>
  <cp:lastModifiedBy>Day, Krissy</cp:lastModifiedBy>
  <cp:revision>20</cp:revision>
  <dcterms:created xsi:type="dcterms:W3CDTF">2020-03-19T13:41:00Z</dcterms:created>
  <dcterms:modified xsi:type="dcterms:W3CDTF">2020-03-22T17:03:00Z</dcterms:modified>
</cp:coreProperties>
</file>